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F73F" w14:textId="0A1EC695" w:rsidR="00035742" w:rsidRDefault="00C260C5" w:rsidP="00652DA3">
      <w:pPr>
        <w:pStyle w:val="1"/>
        <w:rPr>
          <w:rFonts w:ascii="Noto Sans CJK JP Light" w:eastAsia="Noto Sans CJK JP Light" w:hAnsi="Noto Sans CJK JP Light" w:cstheme="minorBidi"/>
          <w:color w:val="0095D5" w:themeColor="accent1"/>
          <w:spacing w:val="0"/>
          <w:sz w:val="28"/>
          <w:szCs w:val="28"/>
        </w:rPr>
      </w:pPr>
      <w:r w:rsidRPr="00652DA3">
        <w:rPr>
          <w:rFonts w:ascii="Noto Sans CJK JP Light" w:eastAsia="Noto Sans CJK JP Light" w:hAnsi="Noto Sans CJK JP Light" w:cstheme="minorBidi"/>
          <w:color w:val="0095D5" w:themeColor="accent1"/>
          <w:spacing w:val="0"/>
          <w:sz w:val="28"/>
          <w:szCs w:val="28"/>
        </w:rPr>
        <w:t>ゼンハイザー</w:t>
      </w:r>
      <w:r w:rsidR="00775555">
        <w:rPr>
          <w:rFonts w:ascii="Noto Sans CJK JP Light" w:eastAsia="Noto Sans CJK JP Light" w:hAnsi="Noto Sans CJK JP Light" w:cstheme="minorBidi" w:hint="eastAsia"/>
          <w:color w:val="0095D5" w:themeColor="accent1"/>
          <w:spacing w:val="0"/>
          <w:sz w:val="28"/>
          <w:szCs w:val="28"/>
        </w:rPr>
        <w:t>創立</w:t>
      </w:r>
      <w:r w:rsidR="001E7253">
        <w:rPr>
          <w:rFonts w:ascii="Noto Sans CJK JP Light" w:eastAsia="Noto Sans CJK JP Light" w:hAnsi="Noto Sans CJK JP Light" w:cstheme="minorBidi" w:hint="eastAsia"/>
          <w:color w:val="0095D5" w:themeColor="accent1"/>
          <w:spacing w:val="0"/>
          <w:sz w:val="28"/>
          <w:szCs w:val="28"/>
        </w:rPr>
        <w:t>80周年</w:t>
      </w:r>
      <w:r w:rsidR="001E7253">
        <w:rPr>
          <w:rFonts w:ascii="Noto Sans CJK JP Light" w:eastAsia="Noto Sans CJK JP Light" w:hAnsi="Noto Sans CJK JP Light" w:cstheme="minorBidi"/>
          <w:color w:val="0095D5" w:themeColor="accent1"/>
          <w:spacing w:val="0"/>
          <w:sz w:val="28"/>
          <w:szCs w:val="28"/>
        </w:rPr>
        <w:br/>
      </w:r>
      <w:r w:rsidR="001E7253" w:rsidRPr="001E7253">
        <w:rPr>
          <w:rFonts w:ascii="Noto Sans CJK JP Light" w:eastAsia="Noto Sans CJK JP Light" w:hAnsi="Noto Sans CJK JP Light" w:cstheme="minorBidi"/>
          <w:color w:val="auto"/>
          <w:spacing w:val="0"/>
          <w:sz w:val="28"/>
          <w:szCs w:val="28"/>
        </w:rPr>
        <w:t>感情・革新・音への情熱に満ちた8</w:t>
      </w:r>
      <w:r w:rsidR="001E7253" w:rsidRPr="001E7253">
        <w:rPr>
          <w:rFonts w:ascii="Noto Sans CJK JP Light" w:eastAsia="Noto Sans CJK JP Light" w:hAnsi="Noto Sans CJK JP Light" w:cstheme="minorBidi" w:hint="eastAsia"/>
          <w:color w:val="auto"/>
          <w:spacing w:val="0"/>
          <w:sz w:val="28"/>
          <w:szCs w:val="28"/>
        </w:rPr>
        <w:t>0</w:t>
      </w:r>
      <w:r w:rsidR="001E7253" w:rsidRPr="001E7253">
        <w:rPr>
          <w:rFonts w:ascii="Noto Sans CJK JP Light" w:eastAsia="Noto Sans CJK JP Light" w:hAnsi="Noto Sans CJK JP Light" w:cstheme="minorBidi"/>
          <w:color w:val="auto"/>
          <w:spacing w:val="0"/>
          <w:sz w:val="28"/>
          <w:szCs w:val="28"/>
        </w:rPr>
        <w:t xml:space="preserve">年 </w:t>
      </w:r>
    </w:p>
    <w:p w14:paraId="3A52EA8C" w14:textId="77777777" w:rsidR="000F3CD6" w:rsidRDefault="000F3CD6" w:rsidP="000F3CD6"/>
    <w:p w14:paraId="50F0C877" w14:textId="237F2C9C" w:rsidR="000F3CD6" w:rsidRPr="002F78B4" w:rsidRDefault="000F3CD6" w:rsidP="000F3CD6">
      <w:pPr>
        <w:jc w:val="right"/>
        <w:rPr>
          <w:rFonts w:ascii="Noto Sans CJK JP Light" w:eastAsia="Noto Sans CJK JP Light" w:hAnsi="Noto Sans CJK JP Light"/>
          <w:szCs w:val="20"/>
        </w:rPr>
      </w:pPr>
      <w:r w:rsidRPr="002F78B4">
        <w:rPr>
          <w:rFonts w:ascii="Noto Sans CJK JP Light" w:eastAsia="Noto Sans CJK JP Light" w:hAnsi="Noto Sans CJK JP Light" w:hint="eastAsia"/>
          <w:szCs w:val="20"/>
        </w:rPr>
        <w:t>202</w:t>
      </w:r>
      <w:r>
        <w:rPr>
          <w:rFonts w:ascii="Noto Sans CJK JP Light" w:eastAsia="Noto Sans CJK JP Light" w:hAnsi="Noto Sans CJK JP Light" w:hint="eastAsia"/>
          <w:szCs w:val="20"/>
        </w:rPr>
        <w:t>5</w:t>
      </w:r>
      <w:r w:rsidRPr="002F78B4">
        <w:rPr>
          <w:rFonts w:ascii="Noto Sans CJK JP Light" w:eastAsia="Noto Sans CJK JP Light" w:hAnsi="Noto Sans CJK JP Light" w:hint="eastAsia"/>
          <w:szCs w:val="20"/>
        </w:rPr>
        <w:t>年</w:t>
      </w:r>
      <w:r w:rsidR="001E7253">
        <w:rPr>
          <w:rFonts w:ascii="Noto Sans CJK JP Light" w:eastAsia="Noto Sans CJK JP Light" w:hAnsi="Noto Sans CJK JP Light" w:hint="eastAsia"/>
          <w:szCs w:val="20"/>
        </w:rPr>
        <w:t>6</w:t>
      </w:r>
      <w:r w:rsidRPr="002F78B4">
        <w:rPr>
          <w:rFonts w:ascii="Noto Sans CJK JP Light" w:eastAsia="Noto Sans CJK JP Light" w:hAnsi="Noto Sans CJK JP Light" w:hint="eastAsia"/>
          <w:szCs w:val="20"/>
        </w:rPr>
        <w:t>月</w:t>
      </w:r>
      <w:r w:rsidR="001E7253">
        <w:rPr>
          <w:rFonts w:ascii="Noto Sans CJK JP Light" w:eastAsia="Noto Sans CJK JP Light" w:hAnsi="Noto Sans CJK JP Light" w:hint="eastAsia"/>
          <w:szCs w:val="20"/>
        </w:rPr>
        <w:t>12</w:t>
      </w:r>
      <w:r w:rsidRPr="002F78B4">
        <w:rPr>
          <w:rFonts w:ascii="Noto Sans CJK JP Light" w:eastAsia="Noto Sans CJK JP Light" w:hAnsi="Noto Sans CJK JP Light" w:hint="eastAsia"/>
          <w:szCs w:val="20"/>
        </w:rPr>
        <w:t>日</w:t>
      </w:r>
    </w:p>
    <w:p w14:paraId="40475B57" w14:textId="77777777" w:rsidR="000F3CD6" w:rsidRPr="00652DA3" w:rsidRDefault="000F3CD6" w:rsidP="000F3CD6">
      <w:pPr>
        <w:jc w:val="right"/>
        <w:rPr>
          <w:rFonts w:ascii="Noto Sans CJK JP Light" w:eastAsia="Noto Sans CJK JP Light" w:hAnsi="Noto Sans CJK JP Light"/>
          <w:szCs w:val="20"/>
        </w:rPr>
      </w:pPr>
      <w:r w:rsidRPr="002F78B4">
        <w:rPr>
          <w:rFonts w:ascii="Noto Sans CJK JP Light" w:eastAsia="Noto Sans CJK JP Light" w:hAnsi="Noto Sans CJK JP Light" w:hint="eastAsia"/>
          <w:szCs w:val="20"/>
        </w:rPr>
        <w:t>ゼンハイザージャパン株式会社</w:t>
      </w:r>
    </w:p>
    <w:p w14:paraId="0EAD6B20" w14:textId="77777777" w:rsidR="000F3CD6" w:rsidRPr="000F3CD6" w:rsidRDefault="000F3CD6" w:rsidP="000F3CD6"/>
    <w:p w14:paraId="663B075B" w14:textId="4B35B374" w:rsidR="00652DA3" w:rsidRPr="00652DA3" w:rsidRDefault="0084556E" w:rsidP="00652DA3">
      <w:pPr>
        <w:jc w:val="center"/>
      </w:pPr>
      <w:r>
        <w:rPr>
          <w:noProof/>
        </w:rPr>
        <w:drawing>
          <wp:inline distT="0" distB="0" distL="0" distR="0" wp14:anchorId="23CE287A" wp14:editId="496A8DF6">
            <wp:extent cx="5592445" cy="3152775"/>
            <wp:effectExtent l="0" t="0" r="8255" b="9525"/>
            <wp:docPr id="5364679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2445" cy="3152775"/>
                    </a:xfrm>
                    <a:prstGeom prst="rect">
                      <a:avLst/>
                    </a:prstGeom>
                    <a:noFill/>
                    <a:ln>
                      <a:noFill/>
                    </a:ln>
                  </pic:spPr>
                </pic:pic>
              </a:graphicData>
            </a:graphic>
          </wp:inline>
        </w:drawing>
      </w:r>
    </w:p>
    <w:p w14:paraId="67A0F5E5" w14:textId="77777777" w:rsidR="00B7559E" w:rsidRDefault="00B7559E" w:rsidP="005E6D27">
      <w:pPr>
        <w:rPr>
          <w:rFonts w:ascii="Arial" w:eastAsia="ＭＳ Ｐゴシック" w:hAnsi="Arial" w:cs="Times New Roman"/>
        </w:rPr>
      </w:pPr>
    </w:p>
    <w:p w14:paraId="7202A706" w14:textId="05D40E88" w:rsidR="00652DA3" w:rsidRDefault="000F3CD6" w:rsidP="005E6D27">
      <w:pPr>
        <w:rPr>
          <w:rFonts w:ascii="Noto Sans CJK JP Light" w:eastAsia="Noto Sans CJK JP Light" w:hAnsi="Noto Sans CJK JP Light"/>
          <w:szCs w:val="20"/>
        </w:rPr>
      </w:pPr>
      <w:r w:rsidRPr="000F3CD6">
        <w:rPr>
          <w:rFonts w:ascii="Noto Sans CJK JP Light" w:eastAsia="Noto Sans CJK JP Light" w:hAnsi="Noto Sans CJK JP Light" w:hint="eastAsia"/>
          <w:szCs w:val="20"/>
        </w:rPr>
        <w:t>（本資料は、2025年</w:t>
      </w:r>
      <w:r w:rsidR="001E7253">
        <w:rPr>
          <w:rFonts w:ascii="Noto Sans CJK JP Light" w:eastAsia="Noto Sans CJK JP Light" w:hAnsi="Noto Sans CJK JP Light" w:hint="eastAsia"/>
          <w:szCs w:val="20"/>
        </w:rPr>
        <w:t>6</w:t>
      </w:r>
      <w:r w:rsidRPr="000F3CD6">
        <w:rPr>
          <w:rFonts w:ascii="Noto Sans CJK JP Light" w:eastAsia="Noto Sans CJK JP Light" w:hAnsi="Noto Sans CJK JP Light" w:hint="eastAsia"/>
          <w:szCs w:val="20"/>
        </w:rPr>
        <w:t>月</w:t>
      </w:r>
      <w:r>
        <w:rPr>
          <w:rFonts w:ascii="Noto Sans CJK JP Light" w:eastAsia="Noto Sans CJK JP Light" w:hAnsi="Noto Sans CJK JP Light" w:hint="eastAsia"/>
          <w:szCs w:val="20"/>
        </w:rPr>
        <w:t>2</w:t>
      </w:r>
      <w:r w:rsidRPr="000F3CD6">
        <w:rPr>
          <w:rFonts w:ascii="Noto Sans CJK JP Light" w:eastAsia="Noto Sans CJK JP Light" w:hAnsi="Noto Sans CJK JP Light" w:hint="eastAsia"/>
          <w:szCs w:val="20"/>
        </w:rPr>
        <w:t>日にSennheiser electronic SE &amp; Co. KGより発表されたプレスリリースの抄訳です。）</w:t>
      </w:r>
    </w:p>
    <w:p w14:paraId="0F590036" w14:textId="77777777" w:rsidR="000F3CD6" w:rsidRPr="000F3CD6" w:rsidRDefault="000F3CD6" w:rsidP="005E6D27">
      <w:pPr>
        <w:rPr>
          <w:rFonts w:ascii="Noto Sans CJK JP Light" w:eastAsia="Noto Sans CJK JP Light" w:hAnsi="Noto Sans CJK JP Light"/>
          <w:szCs w:val="20"/>
        </w:rPr>
      </w:pPr>
    </w:p>
    <w:p w14:paraId="0958B628" w14:textId="7A0E47D2" w:rsidR="00652DA3" w:rsidRPr="000F3CD6" w:rsidRDefault="00652DA3" w:rsidP="00652DA3">
      <w:pPr>
        <w:spacing w:line="340" w:lineRule="exact"/>
        <w:rPr>
          <w:rFonts w:ascii="Noto Sans CJK JP Light" w:eastAsia="Noto Sans CJK JP Light" w:hAnsi="Noto Sans CJK JP Light"/>
          <w:b/>
          <w:szCs w:val="20"/>
        </w:rPr>
      </w:pPr>
      <w:r w:rsidRPr="4E429691">
        <w:rPr>
          <w:rFonts w:ascii="Noto Sans CJK JP Light" w:eastAsia="Noto Sans CJK JP Light" w:hAnsi="Noto Sans CJK JP Light"/>
          <w:b/>
          <w:bCs/>
        </w:rPr>
        <w:t>2025年</w:t>
      </w:r>
      <w:r w:rsidR="001E7253" w:rsidRPr="4E429691">
        <w:rPr>
          <w:rFonts w:ascii="Noto Sans CJK JP Light" w:eastAsia="Noto Sans CJK JP Light" w:hAnsi="Noto Sans CJK JP Light"/>
          <w:b/>
          <w:bCs/>
        </w:rPr>
        <w:t>6</w:t>
      </w:r>
      <w:r w:rsidRPr="4E429691">
        <w:rPr>
          <w:rFonts w:ascii="Noto Sans CJK JP Light" w:eastAsia="Noto Sans CJK JP Light" w:hAnsi="Noto Sans CJK JP Light"/>
          <w:b/>
          <w:bCs/>
        </w:rPr>
        <w:t xml:space="preserve">月2日 ヴェーデマルク – </w:t>
      </w:r>
      <w:r w:rsidR="001E7253" w:rsidRPr="4E429691">
        <w:rPr>
          <w:rFonts w:ascii="Noto Sans CJK JP Light" w:eastAsia="Noto Sans CJK JP Light" w:hAnsi="Noto Sans CJK JP Light"/>
          <w:b/>
          <w:bCs/>
        </w:rPr>
        <w:t xml:space="preserve"> 1945年以来、「</w:t>
      </w:r>
      <w:r w:rsidR="00E30AF1" w:rsidRPr="4E429691">
        <w:rPr>
          <w:rFonts w:ascii="Noto Sans CJK JP Light" w:eastAsia="Noto Sans CJK JP Light" w:hAnsi="Noto Sans CJK JP Light"/>
          <w:b/>
          <w:bCs/>
        </w:rPr>
        <w:t>ゼンハイザー</w:t>
      </w:r>
      <w:r w:rsidR="001E7253" w:rsidRPr="4E429691">
        <w:rPr>
          <w:rFonts w:ascii="Noto Sans CJK JP Light" w:eastAsia="Noto Sans CJK JP Light" w:hAnsi="Noto Sans CJK JP Light"/>
          <w:b/>
          <w:bCs/>
        </w:rPr>
        <w:t>」の名は、先駆的な音響技術と</w:t>
      </w:r>
      <w:r w:rsidR="002946F8">
        <w:rPr>
          <w:rFonts w:ascii="Noto Sans CJK JP Light" w:eastAsia="Noto Sans CJK JP Light" w:hAnsi="Noto Sans CJK JP Light" w:hint="eastAsia"/>
          <w:b/>
          <w:bCs/>
        </w:rPr>
        <w:t>情熱的な</w:t>
      </w:r>
      <w:r w:rsidR="001E7253" w:rsidRPr="4E429691">
        <w:rPr>
          <w:rFonts w:ascii="Noto Sans CJK JP Light" w:eastAsia="Noto Sans CJK JP Light" w:hAnsi="Noto Sans CJK JP Light"/>
          <w:b/>
          <w:bCs/>
        </w:rPr>
        <w:t>エンジニアリングを意味してきました。今年、</w:t>
      </w:r>
      <w:r w:rsidR="00857026" w:rsidRPr="4E429691">
        <w:rPr>
          <w:rFonts w:ascii="Noto Sans CJK JP Light" w:eastAsia="Noto Sans CJK JP Light" w:hAnsi="Noto Sans CJK JP Light"/>
          <w:b/>
          <w:bCs/>
        </w:rPr>
        <w:t>ゼンハイザー</w:t>
      </w:r>
      <w:r w:rsidR="001E7253" w:rsidRPr="4E429691">
        <w:rPr>
          <w:rFonts w:ascii="Noto Sans CJK JP Light" w:eastAsia="Noto Sans CJK JP Light" w:hAnsi="Noto Sans CJK JP Light"/>
          <w:b/>
          <w:bCs/>
        </w:rPr>
        <w:t>は</w:t>
      </w:r>
      <w:hyperlink r:id="rId12" w:history="1">
        <w:r w:rsidR="00560D1F" w:rsidRPr="4E429691">
          <w:rPr>
            <w:rStyle w:val="a9"/>
            <w:rFonts w:ascii="Noto Sans CJK JP Light" w:eastAsia="Noto Sans CJK JP Light" w:hAnsi="Noto Sans CJK JP Light"/>
            <w:b/>
            <w:bCs/>
          </w:rPr>
          <w:t>創立</w:t>
        </w:r>
        <w:r w:rsidR="001E7253" w:rsidRPr="4E429691">
          <w:rPr>
            <w:rStyle w:val="a9"/>
            <w:rFonts w:ascii="Noto Sans CJK JP Light" w:eastAsia="Noto Sans CJK JP Light" w:hAnsi="Noto Sans CJK JP Light"/>
            <w:b/>
            <w:bCs/>
          </w:rPr>
          <w:t>80周年</w:t>
        </w:r>
      </w:hyperlink>
      <w:r w:rsidR="001E7253" w:rsidRPr="4E429691">
        <w:rPr>
          <w:rFonts w:ascii="Noto Sans CJK JP Light" w:eastAsia="Noto Sans CJK JP Light" w:hAnsi="Noto Sans CJK JP Light"/>
          <w:b/>
          <w:bCs/>
        </w:rPr>
        <w:t>を迎えます。</w:t>
      </w:r>
      <w:r w:rsidR="00857026" w:rsidRPr="4E429691">
        <w:rPr>
          <w:rFonts w:ascii="Noto Sans CJK JP Light" w:eastAsia="Noto Sans CJK JP Light" w:hAnsi="Noto Sans CJK JP Light"/>
          <w:b/>
          <w:bCs/>
        </w:rPr>
        <w:t>当</w:t>
      </w:r>
      <w:r w:rsidR="001E7253" w:rsidRPr="4E429691">
        <w:rPr>
          <w:rFonts w:ascii="Noto Sans CJK JP Light" w:eastAsia="Noto Sans CJK JP Light" w:hAnsi="Noto Sans CJK JP Light"/>
          <w:b/>
          <w:bCs/>
        </w:rPr>
        <w:t>社はその</w:t>
      </w:r>
      <w:hyperlink r:id="rId13">
        <w:r w:rsidR="001E7253" w:rsidRPr="4E429691">
          <w:rPr>
            <w:rStyle w:val="a9"/>
            <w:rFonts w:ascii="Noto Sans CJK JP Light" w:eastAsia="Noto Sans CJK JP Light" w:hAnsi="Noto Sans CJK JP Light"/>
            <w:b/>
            <w:bCs/>
          </w:rPr>
          <w:t>歴史</w:t>
        </w:r>
      </w:hyperlink>
      <w:r w:rsidR="001E7253" w:rsidRPr="4E429691">
        <w:rPr>
          <w:rFonts w:ascii="Noto Sans CJK JP Light" w:eastAsia="Noto Sans CJK JP Light" w:hAnsi="Noto Sans CJK JP Light"/>
          <w:b/>
          <w:bCs/>
        </w:rPr>
        <w:t>を振り返ると同時に、この記念が年数ではなく、</w:t>
      </w:r>
      <w:r w:rsidR="00FB0BBB">
        <w:rPr>
          <w:rFonts w:ascii="Noto Sans CJK JP Light" w:eastAsia="Noto Sans CJK JP Light" w:hAnsi="Noto Sans CJK JP Light" w:hint="eastAsia"/>
          <w:b/>
          <w:bCs/>
        </w:rPr>
        <w:t>未来</w:t>
      </w:r>
      <w:r w:rsidR="001E7253" w:rsidRPr="4E429691">
        <w:rPr>
          <w:rFonts w:ascii="Noto Sans CJK JP Light" w:eastAsia="Noto Sans CJK JP Light" w:hAnsi="Noto Sans CJK JP Light"/>
          <w:b/>
          <w:bCs/>
        </w:rPr>
        <w:t>への学びである理由を明らかにします。家族経営</w:t>
      </w:r>
      <w:r w:rsidR="00857026" w:rsidRPr="4E429691">
        <w:rPr>
          <w:rFonts w:ascii="Noto Sans CJK JP Light" w:eastAsia="Noto Sans CJK JP Light" w:hAnsi="Noto Sans CJK JP Light"/>
          <w:b/>
          <w:bCs/>
        </w:rPr>
        <w:t>である当社</w:t>
      </w:r>
      <w:r w:rsidR="001E7253" w:rsidRPr="4E429691">
        <w:rPr>
          <w:rFonts w:ascii="Noto Sans CJK JP Light" w:eastAsia="Noto Sans CJK JP Light" w:hAnsi="Noto Sans CJK JP Light"/>
          <w:b/>
          <w:bCs/>
        </w:rPr>
        <w:t>は、伝説的な製品、</w:t>
      </w:r>
      <w:r w:rsidR="001817B6" w:rsidRPr="4E429691">
        <w:rPr>
          <w:rFonts w:ascii="Noto Sans CJK JP Light" w:eastAsia="Noto Sans CJK JP Light" w:hAnsi="Noto Sans CJK JP Light"/>
          <w:b/>
          <w:bCs/>
        </w:rPr>
        <w:t>歴史を切り拓く</w:t>
      </w:r>
      <w:r w:rsidR="001E7253" w:rsidRPr="4E429691">
        <w:rPr>
          <w:rFonts w:ascii="Noto Sans CJK JP Light" w:eastAsia="Noto Sans CJK JP Light" w:hAnsi="Noto Sans CJK JP Light"/>
          <w:b/>
          <w:bCs/>
        </w:rPr>
        <w:t>大胆な決断、そしてオーディオの未来を築くというビジョンの背後にある物語を語ります。この特別な</w:t>
      </w:r>
      <w:r w:rsidR="00857026" w:rsidRPr="4E429691">
        <w:rPr>
          <w:rFonts w:ascii="Noto Sans CJK JP Light" w:eastAsia="Noto Sans CJK JP Light" w:hAnsi="Noto Sans CJK JP Light"/>
          <w:b/>
          <w:bCs/>
        </w:rPr>
        <w:t>周年</w:t>
      </w:r>
      <w:r w:rsidR="001E7253" w:rsidRPr="4E429691">
        <w:rPr>
          <w:rFonts w:ascii="Noto Sans CJK JP Light" w:eastAsia="Noto Sans CJK JP Light" w:hAnsi="Noto Sans CJK JP Light"/>
          <w:b/>
          <w:bCs/>
        </w:rPr>
        <w:t>にあたり、世界中の</w:t>
      </w:r>
      <w:r w:rsidR="00857026" w:rsidRPr="4E429691">
        <w:rPr>
          <w:rFonts w:ascii="Noto Sans CJK JP Light" w:eastAsia="Noto Sans CJK JP Light" w:hAnsi="Noto Sans CJK JP Light"/>
          <w:b/>
          <w:bCs/>
        </w:rPr>
        <w:t>カスタマー</w:t>
      </w:r>
      <w:r w:rsidR="00A039C2" w:rsidRPr="4E429691">
        <w:rPr>
          <w:rFonts w:ascii="Noto Sans CJK JP Light" w:eastAsia="Noto Sans CJK JP Light" w:hAnsi="Noto Sans CJK JP Light"/>
          <w:b/>
          <w:bCs/>
        </w:rPr>
        <w:t>に向けて</w:t>
      </w:r>
      <w:r w:rsidR="001E7253" w:rsidRPr="4E429691">
        <w:rPr>
          <w:rFonts w:ascii="Noto Sans CJK JP Light" w:eastAsia="Noto Sans CJK JP Light" w:hAnsi="Noto Sans CJK JP Light"/>
          <w:b/>
          <w:bCs/>
        </w:rPr>
        <w:t>魅力的な記念オファーや製品</w:t>
      </w:r>
      <w:r w:rsidR="00A039C2" w:rsidRPr="4E429691">
        <w:rPr>
          <w:rFonts w:ascii="Noto Sans CJK JP Light" w:eastAsia="Noto Sans CJK JP Light" w:hAnsi="Noto Sans CJK JP Light"/>
          <w:b/>
          <w:bCs/>
        </w:rPr>
        <w:t>をご用意しています</w:t>
      </w:r>
      <w:r w:rsidR="001E7253" w:rsidRPr="4E429691">
        <w:rPr>
          <w:rFonts w:ascii="Noto Sans CJK JP Light" w:eastAsia="Noto Sans CJK JP Light" w:hAnsi="Noto Sans CJK JP Light"/>
          <w:b/>
          <w:bCs/>
        </w:rPr>
        <w:t>。</w:t>
      </w:r>
    </w:p>
    <w:p w14:paraId="4CE84391" w14:textId="77777777" w:rsidR="00652DA3" w:rsidRPr="00652DA3" w:rsidRDefault="00652DA3" w:rsidP="00652DA3">
      <w:pPr>
        <w:spacing w:line="340" w:lineRule="exact"/>
        <w:rPr>
          <w:rFonts w:ascii="Noto Sans CJK JP Light" w:eastAsia="Noto Sans CJK JP Light" w:hAnsi="Noto Sans CJK JP Light"/>
          <w:b/>
          <w:sz w:val="21"/>
          <w:szCs w:val="21"/>
        </w:rPr>
      </w:pPr>
    </w:p>
    <w:p w14:paraId="7A0F08B0" w14:textId="51BDF923" w:rsidR="00857026" w:rsidRDefault="001E7253" w:rsidP="00B7559E">
      <w:pPr>
        <w:rPr>
          <w:rFonts w:ascii="Noto Sans CJK JP Light" w:eastAsia="Noto Sans CJK JP Light" w:hAnsi="Noto Sans CJK JP Light"/>
          <w:szCs w:val="20"/>
        </w:rPr>
      </w:pPr>
      <w:r w:rsidRPr="001E7253">
        <w:rPr>
          <w:rFonts w:ascii="Noto Sans CJK JP Light" w:eastAsia="Noto Sans CJK JP Light" w:hAnsi="Noto Sans CJK JP Light"/>
          <w:szCs w:val="20"/>
        </w:rPr>
        <w:t>80年間、独立系の家族経営企業</w:t>
      </w:r>
      <w:r w:rsidR="00857026">
        <w:rPr>
          <w:rFonts w:ascii="Noto Sans CJK JP Light" w:eastAsia="Noto Sans CJK JP Light" w:hAnsi="Noto Sans CJK JP Light" w:hint="eastAsia"/>
          <w:szCs w:val="20"/>
        </w:rPr>
        <w:t>であるゼンハイザー</w:t>
      </w:r>
      <w:r w:rsidRPr="001E7253">
        <w:rPr>
          <w:rFonts w:ascii="Noto Sans CJK JP Light" w:eastAsia="Noto Sans CJK JP Light" w:hAnsi="Noto Sans CJK JP Light"/>
          <w:szCs w:val="20"/>
        </w:rPr>
        <w:t>は、</w:t>
      </w:r>
      <w:r w:rsidR="00857026">
        <w:rPr>
          <w:rFonts w:ascii="Noto Sans CJK JP Light" w:eastAsia="Noto Sans CJK JP Light" w:hAnsi="Noto Sans CJK JP Light" w:hint="eastAsia"/>
          <w:szCs w:val="20"/>
        </w:rPr>
        <w:t>オーディオ</w:t>
      </w:r>
      <w:r w:rsidRPr="001E7253">
        <w:rPr>
          <w:rFonts w:ascii="Noto Sans CJK JP Light" w:eastAsia="Noto Sans CJK JP Light" w:hAnsi="Noto Sans CJK JP Light"/>
          <w:szCs w:val="20"/>
        </w:rPr>
        <w:t>の未来を築いてきました。1945年6月、フリッツ・ゼンハイザー博士は、ハノーファー近郊の</w:t>
      </w:r>
      <w:r w:rsidRPr="00B44707">
        <w:rPr>
          <w:rFonts w:ascii="Noto Sans CJK JP Light" w:eastAsia="Noto Sans CJK JP Light" w:hAnsi="Noto Sans CJK JP Light"/>
          <w:szCs w:val="20"/>
        </w:rPr>
        <w:t>ウェーデマルク</w:t>
      </w:r>
      <w:r w:rsidRPr="001E7253">
        <w:rPr>
          <w:rFonts w:ascii="Noto Sans CJK JP Light" w:eastAsia="Noto Sans CJK JP Light" w:hAnsi="Noto Sans CJK JP Light"/>
          <w:szCs w:val="20"/>
        </w:rPr>
        <w:t>にあるヴェネボステル研究所を設立しました。ひとつのアイデアから始まった</w:t>
      </w:r>
      <w:r w:rsidR="00857026">
        <w:rPr>
          <w:rFonts w:ascii="Noto Sans CJK JP Light" w:eastAsia="Noto Sans CJK JP Light" w:hAnsi="Noto Sans CJK JP Light" w:hint="eastAsia"/>
          <w:szCs w:val="20"/>
        </w:rPr>
        <w:t>ゼンハイザー</w:t>
      </w:r>
      <w:r w:rsidRPr="001E7253">
        <w:rPr>
          <w:rFonts w:ascii="Noto Sans CJK JP Light" w:eastAsia="Noto Sans CJK JP Light" w:hAnsi="Noto Sans CJK JP Light"/>
          <w:szCs w:val="20"/>
        </w:rPr>
        <w:t>は、今や世界をリードする音響技術企業の一つです。</w:t>
      </w:r>
    </w:p>
    <w:p w14:paraId="146C2D39" w14:textId="77777777" w:rsidR="00857026" w:rsidRPr="00DC5B03" w:rsidRDefault="00857026" w:rsidP="00B7559E">
      <w:pPr>
        <w:rPr>
          <w:rFonts w:ascii="Noto Sans CJK JP Light" w:eastAsia="Noto Sans CJK JP Light" w:hAnsi="Noto Sans CJK JP Light"/>
          <w:szCs w:val="20"/>
        </w:rPr>
      </w:pPr>
    </w:p>
    <w:p w14:paraId="5D1264AD" w14:textId="35B72AF8" w:rsidR="00857026" w:rsidRDefault="00857026" w:rsidP="00B7559E">
      <w:pPr>
        <w:rPr>
          <w:rFonts w:ascii="Noto Sans CJK JP Light" w:eastAsia="Noto Sans CJK JP Light" w:hAnsi="Noto Sans CJK JP Light"/>
          <w:szCs w:val="20"/>
        </w:rPr>
      </w:pPr>
      <w:r>
        <w:rPr>
          <w:rFonts w:ascii="Noto Sans CJK JP Light" w:eastAsia="Noto Sans CJK JP Light" w:hAnsi="Noto Sans CJK JP Light" w:hint="eastAsia"/>
          <w:szCs w:val="20"/>
        </w:rPr>
        <w:lastRenderedPageBreak/>
        <w:t>ゼンハイザー</w:t>
      </w:r>
      <w:r w:rsidRPr="001E7253">
        <w:rPr>
          <w:rFonts w:ascii="Noto Sans CJK JP Light" w:eastAsia="Noto Sans CJK JP Light" w:hAnsi="Noto Sans CJK JP Light"/>
          <w:szCs w:val="20"/>
        </w:rPr>
        <w:t>グループ</w:t>
      </w:r>
      <w:r>
        <w:rPr>
          <w:rFonts w:ascii="Noto Sans CJK JP Light" w:eastAsia="Noto Sans CJK JP Light" w:hAnsi="Noto Sans CJK JP Light" w:hint="eastAsia"/>
          <w:szCs w:val="20"/>
        </w:rPr>
        <w:t xml:space="preserve"> </w:t>
      </w:r>
      <w:r w:rsidRPr="001E7253">
        <w:rPr>
          <w:rFonts w:ascii="Noto Sans CJK JP Light" w:eastAsia="Noto Sans CJK JP Light" w:hAnsi="Noto Sans CJK JP Light"/>
          <w:szCs w:val="20"/>
        </w:rPr>
        <w:t>共同CEO</w:t>
      </w:r>
      <w:r>
        <w:rPr>
          <w:rFonts w:ascii="Noto Sans CJK JP Light" w:eastAsia="Noto Sans CJK JP Light" w:hAnsi="Noto Sans CJK JP Light" w:hint="eastAsia"/>
          <w:szCs w:val="20"/>
        </w:rPr>
        <w:t>の</w:t>
      </w:r>
      <w:r w:rsidRPr="001E7253">
        <w:rPr>
          <w:rFonts w:ascii="Noto Sans CJK JP Light" w:eastAsia="Noto Sans CJK JP Light" w:hAnsi="Noto Sans CJK JP Light"/>
          <w:szCs w:val="20"/>
        </w:rPr>
        <w:t>ダニエル・ゼンハイザー氏は</w:t>
      </w:r>
      <w:r w:rsidR="00E30AF1">
        <w:rPr>
          <w:rFonts w:ascii="Noto Sans CJK JP Light" w:eastAsia="Noto Sans CJK JP Light" w:hAnsi="Noto Sans CJK JP Light" w:hint="eastAsia"/>
          <w:szCs w:val="20"/>
        </w:rPr>
        <w:t>次</w:t>
      </w:r>
      <w:r>
        <w:rPr>
          <w:rFonts w:ascii="Noto Sans CJK JP Light" w:eastAsia="Noto Sans CJK JP Light" w:hAnsi="Noto Sans CJK JP Light" w:hint="eastAsia"/>
          <w:szCs w:val="20"/>
        </w:rPr>
        <w:t>のように話します</w:t>
      </w:r>
      <w:r w:rsidRPr="001E7253">
        <w:rPr>
          <w:rFonts w:ascii="Noto Sans CJK JP Light" w:eastAsia="Noto Sans CJK JP Light" w:hAnsi="Noto Sans CJK JP Light"/>
          <w:szCs w:val="20"/>
        </w:rPr>
        <w:t>。</w:t>
      </w:r>
    </w:p>
    <w:p w14:paraId="6B9154A7" w14:textId="349A8B62" w:rsidR="00B83E19" w:rsidRDefault="001E7253" w:rsidP="00B7559E">
      <w:pPr>
        <w:rPr>
          <w:rFonts w:ascii="Noto Sans CJK JP Light" w:eastAsia="Noto Sans CJK JP Light" w:hAnsi="Noto Sans CJK JP Light"/>
          <w:szCs w:val="20"/>
        </w:rPr>
      </w:pPr>
      <w:r w:rsidRPr="001E7253">
        <w:rPr>
          <w:rFonts w:ascii="Noto Sans CJK JP Light" w:eastAsia="Noto Sans CJK JP Light" w:hAnsi="Noto Sans CJK JP Light"/>
          <w:szCs w:val="20"/>
        </w:rPr>
        <w:t>「</w:t>
      </w:r>
      <w:r w:rsidR="001A54F8">
        <w:rPr>
          <w:rFonts w:ascii="Noto Sans CJK JP Light" w:eastAsia="Noto Sans CJK JP Light" w:hAnsi="Noto Sans CJK JP Light" w:hint="eastAsia"/>
          <w:szCs w:val="20"/>
        </w:rPr>
        <w:t>ゼンハイザー</w:t>
      </w:r>
      <w:r w:rsidRPr="001E7253">
        <w:rPr>
          <w:rFonts w:ascii="Noto Sans CJK JP Light" w:eastAsia="Noto Sans CJK JP Light" w:hAnsi="Noto Sans CJK JP Light"/>
          <w:szCs w:val="20"/>
        </w:rPr>
        <w:t>は、</w:t>
      </w:r>
      <w:r w:rsidR="00662D15">
        <w:rPr>
          <w:rFonts w:ascii="Noto Sans CJK JP Light" w:eastAsia="Noto Sans CJK JP Light" w:hAnsi="Noto Sans CJK JP Light" w:hint="eastAsia"/>
          <w:szCs w:val="20"/>
        </w:rPr>
        <w:t>オーディオと共に生きています</w:t>
      </w:r>
      <w:r w:rsidRPr="001E7253">
        <w:rPr>
          <w:rFonts w:ascii="Noto Sans CJK JP Light" w:eastAsia="Noto Sans CJK JP Light" w:hAnsi="Noto Sans CJK JP Light"/>
          <w:szCs w:val="20"/>
        </w:rPr>
        <w:t>。</w:t>
      </w:r>
      <w:r w:rsidR="00B86C0B">
        <w:rPr>
          <w:rFonts w:ascii="Noto Sans CJK JP Light" w:eastAsia="Noto Sans CJK JP Light" w:hAnsi="Noto Sans CJK JP Light" w:hint="eastAsia"/>
          <w:szCs w:val="20"/>
        </w:rPr>
        <w:t>お客様</w:t>
      </w:r>
      <w:r w:rsidRPr="001E7253">
        <w:rPr>
          <w:rFonts w:ascii="Noto Sans CJK JP Light" w:eastAsia="Noto Sans CJK JP Light" w:hAnsi="Noto Sans CJK JP Light"/>
          <w:szCs w:val="20"/>
        </w:rPr>
        <w:t>に唯一無二のサウンド体験を</w:t>
      </w:r>
      <w:r w:rsidR="00B87B23">
        <w:rPr>
          <w:rFonts w:ascii="Noto Sans CJK JP Light" w:eastAsia="Noto Sans CJK JP Light" w:hAnsi="Noto Sans CJK JP Light" w:hint="eastAsia"/>
          <w:szCs w:val="20"/>
        </w:rPr>
        <w:t>創造</w:t>
      </w:r>
      <w:r w:rsidRPr="001E7253">
        <w:rPr>
          <w:rFonts w:ascii="Noto Sans CJK JP Light" w:eastAsia="Noto Sans CJK JP Light" w:hAnsi="Noto Sans CJK JP Light"/>
          <w:szCs w:val="20"/>
        </w:rPr>
        <w:t>する</w:t>
      </w:r>
      <w:r w:rsidR="00897603">
        <w:rPr>
          <w:rFonts w:ascii="Noto Sans CJK JP Light" w:eastAsia="Noto Sans CJK JP Light" w:hAnsi="Noto Sans CJK JP Light" w:hint="eastAsia"/>
          <w:szCs w:val="20"/>
        </w:rPr>
        <w:t>ことが</w:t>
      </w:r>
      <w:r w:rsidR="002E09E2">
        <w:rPr>
          <w:rFonts w:ascii="Noto Sans CJK JP Light" w:eastAsia="Noto Sans CJK JP Light" w:hAnsi="Noto Sans CJK JP Light" w:hint="eastAsia"/>
          <w:szCs w:val="20"/>
        </w:rPr>
        <w:t>私たちの情熱です</w:t>
      </w:r>
      <w:r w:rsidRPr="001E7253">
        <w:rPr>
          <w:rFonts w:ascii="Noto Sans CJK JP Light" w:eastAsia="Noto Sans CJK JP Light" w:hAnsi="Noto Sans CJK JP Light"/>
          <w:szCs w:val="20"/>
        </w:rPr>
        <w:t>。真の純粋な音、それは</w:t>
      </w:r>
      <w:r w:rsidR="00857026">
        <w:rPr>
          <w:rFonts w:ascii="Noto Sans CJK JP Light" w:eastAsia="Noto Sans CJK JP Light" w:hAnsi="Noto Sans CJK JP Light" w:hint="eastAsia"/>
          <w:szCs w:val="20"/>
        </w:rPr>
        <w:t>聴く</w:t>
      </w:r>
      <w:r w:rsidRPr="001E7253">
        <w:rPr>
          <w:rFonts w:ascii="Noto Sans CJK JP Light" w:eastAsia="Noto Sans CJK JP Light" w:hAnsi="Noto Sans CJK JP Light"/>
          <w:szCs w:val="20"/>
        </w:rPr>
        <w:t>だけでなく、感じることができる音。だからこそ、私たちは80年にわたり、</w:t>
      </w:r>
      <w:r w:rsidR="00B83E19">
        <w:rPr>
          <w:rFonts w:ascii="Noto Sans CJK JP Light" w:eastAsia="Noto Sans CJK JP Light" w:hAnsi="Noto Sans CJK JP Light" w:hint="eastAsia"/>
          <w:szCs w:val="20"/>
        </w:rPr>
        <w:t>オーディオ</w:t>
      </w:r>
      <w:r w:rsidRPr="001E7253">
        <w:rPr>
          <w:rFonts w:ascii="Noto Sans CJK JP Light" w:eastAsia="Noto Sans CJK JP Light" w:hAnsi="Noto Sans CJK JP Light"/>
          <w:szCs w:val="20"/>
        </w:rPr>
        <w:t>の未来を築いてきたのです</w:t>
      </w:r>
      <w:r w:rsidR="0083649D">
        <w:rPr>
          <w:rFonts w:ascii="Noto Sans CJK JP Light" w:eastAsia="Noto Sans CJK JP Light" w:hAnsi="Noto Sans CJK JP Light" w:hint="eastAsia"/>
          <w:szCs w:val="20"/>
        </w:rPr>
        <w:t>。</w:t>
      </w:r>
      <w:r w:rsidRPr="001E7253">
        <w:rPr>
          <w:rFonts w:ascii="Noto Sans CJK JP Light" w:eastAsia="Noto Sans CJK JP Light" w:hAnsi="Noto Sans CJK JP Light"/>
          <w:szCs w:val="20"/>
        </w:rPr>
        <w:t>」</w:t>
      </w:r>
    </w:p>
    <w:p w14:paraId="4F0F23E7" w14:textId="77777777" w:rsidR="0083649D" w:rsidRDefault="0083649D" w:rsidP="00B7559E">
      <w:pPr>
        <w:rPr>
          <w:rFonts w:ascii="Noto Sans CJK JP Light" w:eastAsia="Noto Sans CJK JP Light" w:hAnsi="Noto Sans CJK JP Light" w:hint="eastAsia"/>
          <w:szCs w:val="20"/>
        </w:rPr>
      </w:pPr>
    </w:p>
    <w:p w14:paraId="2DEC1A3E" w14:textId="5F3C342F" w:rsidR="00B83E19" w:rsidRDefault="00B83E19" w:rsidP="00B7559E">
      <w:pPr>
        <w:rPr>
          <w:rFonts w:ascii="Noto Sans CJK JP Light" w:eastAsia="Noto Sans CJK JP Light" w:hAnsi="Noto Sans CJK JP Light"/>
          <w:szCs w:val="20"/>
        </w:rPr>
      </w:pPr>
      <w:r>
        <w:rPr>
          <w:rFonts w:ascii="Noto Sans CJK JP Light" w:eastAsia="Noto Sans CJK JP Light" w:hAnsi="Noto Sans CJK JP Light" w:hint="eastAsia"/>
          <w:szCs w:val="20"/>
        </w:rPr>
        <w:t>さらにゼンハイザー</w:t>
      </w:r>
      <w:r w:rsidRPr="001E7253">
        <w:rPr>
          <w:rFonts w:ascii="Noto Sans CJK JP Light" w:eastAsia="Noto Sans CJK JP Light" w:hAnsi="Noto Sans CJK JP Light"/>
          <w:szCs w:val="20"/>
        </w:rPr>
        <w:t>グループ</w:t>
      </w:r>
      <w:r>
        <w:rPr>
          <w:rFonts w:ascii="Noto Sans CJK JP Light" w:eastAsia="Noto Sans CJK JP Light" w:hAnsi="Noto Sans CJK JP Light" w:hint="eastAsia"/>
          <w:szCs w:val="20"/>
        </w:rPr>
        <w:t xml:space="preserve"> </w:t>
      </w:r>
      <w:r w:rsidRPr="001E7253">
        <w:rPr>
          <w:rFonts w:ascii="Noto Sans CJK JP Light" w:eastAsia="Noto Sans CJK JP Light" w:hAnsi="Noto Sans CJK JP Light"/>
          <w:szCs w:val="20"/>
        </w:rPr>
        <w:t>共同CEOのアンドレアス・ゼンハイザー博士は</w:t>
      </w:r>
      <w:r>
        <w:rPr>
          <w:rFonts w:ascii="Noto Sans CJK JP Light" w:eastAsia="Noto Sans CJK JP Light" w:hAnsi="Noto Sans CJK JP Light" w:hint="eastAsia"/>
          <w:szCs w:val="20"/>
        </w:rPr>
        <w:t>話します</w:t>
      </w:r>
      <w:r w:rsidRPr="001E7253">
        <w:rPr>
          <w:rFonts w:ascii="Noto Sans CJK JP Light" w:eastAsia="Noto Sans CJK JP Light" w:hAnsi="Noto Sans CJK JP Light"/>
          <w:szCs w:val="20"/>
        </w:rPr>
        <w:t>。</w:t>
      </w:r>
    </w:p>
    <w:p w14:paraId="7F319241" w14:textId="27E1F1D0" w:rsidR="00B83E19" w:rsidRDefault="001E7253" w:rsidP="00B7559E">
      <w:pPr>
        <w:rPr>
          <w:rFonts w:ascii="Noto Sans CJK JP Light" w:eastAsia="Noto Sans CJK JP Light" w:hAnsi="Noto Sans CJK JP Light"/>
          <w:szCs w:val="20"/>
        </w:rPr>
      </w:pPr>
      <w:r w:rsidRPr="001E7253">
        <w:rPr>
          <w:rFonts w:ascii="Noto Sans CJK JP Light" w:eastAsia="Noto Sans CJK JP Light" w:hAnsi="Noto Sans CJK JP Light"/>
          <w:szCs w:val="20"/>
        </w:rPr>
        <w:t>「私たちが会社の歴史を振り返るとき、それは年数の問題ではなく、未来に向けて過去から学んだことが重要なのです</w:t>
      </w:r>
      <w:r w:rsidR="0083649D">
        <w:rPr>
          <w:rFonts w:ascii="Noto Sans CJK JP Light" w:eastAsia="Noto Sans CJK JP Light" w:hAnsi="Noto Sans CJK JP Light" w:hint="eastAsia"/>
          <w:szCs w:val="20"/>
        </w:rPr>
        <w:t>。</w:t>
      </w:r>
      <w:r w:rsidRPr="001E7253">
        <w:rPr>
          <w:rFonts w:ascii="Noto Sans CJK JP Light" w:eastAsia="Noto Sans CJK JP Light" w:hAnsi="Noto Sans CJK JP Light"/>
          <w:szCs w:val="20"/>
        </w:rPr>
        <w:t>」</w:t>
      </w:r>
    </w:p>
    <w:p w14:paraId="35A36011" w14:textId="77777777" w:rsidR="00B83E19" w:rsidRDefault="00B83E19" w:rsidP="00B7559E">
      <w:pPr>
        <w:rPr>
          <w:rFonts w:ascii="Noto Sans CJK JP Light" w:eastAsia="Noto Sans CJK JP Light" w:hAnsi="Noto Sans CJK JP Light"/>
          <w:szCs w:val="20"/>
        </w:rPr>
      </w:pPr>
    </w:p>
    <w:p w14:paraId="35CF9D52" w14:textId="3529A742" w:rsidR="00B83E19" w:rsidRDefault="001E7253" w:rsidP="00B7559E">
      <w:pPr>
        <w:rPr>
          <w:rFonts w:ascii="Noto Sans CJK JP Light" w:eastAsia="Noto Sans CJK JP Light" w:hAnsi="Noto Sans CJK JP Light"/>
          <w:szCs w:val="20"/>
        </w:rPr>
      </w:pPr>
      <w:r w:rsidRPr="001E7253">
        <w:rPr>
          <w:rFonts w:ascii="Noto Sans CJK JP Light" w:eastAsia="Noto Sans CJK JP Light" w:hAnsi="Noto Sans CJK JP Light"/>
          <w:szCs w:val="20"/>
        </w:rPr>
        <w:t>それは、ワクワクするような経験、強い好奇心、大胆な決断、製品の失敗、そして何よりも</w:t>
      </w:r>
      <w:r w:rsidR="00DE3667">
        <w:rPr>
          <w:rFonts w:ascii="Noto Sans CJK JP Light" w:eastAsia="Noto Sans CJK JP Light" w:hAnsi="Noto Sans CJK JP Light" w:hint="eastAsia"/>
          <w:szCs w:val="20"/>
        </w:rPr>
        <w:t>サウンド</w:t>
      </w:r>
      <w:r w:rsidRPr="001E7253">
        <w:rPr>
          <w:rFonts w:ascii="Noto Sans CJK JP Light" w:eastAsia="Noto Sans CJK JP Light" w:hAnsi="Noto Sans CJK JP Light"/>
          <w:szCs w:val="20"/>
        </w:rPr>
        <w:t>への情熱に満ちた旅路についてなのです。</w:t>
      </w:r>
    </w:p>
    <w:p w14:paraId="1D04C717" w14:textId="77777777" w:rsidR="00B83E19" w:rsidRDefault="00B83E19" w:rsidP="00B7559E">
      <w:pPr>
        <w:rPr>
          <w:rFonts w:ascii="Noto Sans CJK JP Light" w:eastAsia="Noto Sans CJK JP Light" w:hAnsi="Noto Sans CJK JP Light"/>
          <w:szCs w:val="20"/>
        </w:rPr>
      </w:pPr>
    </w:p>
    <w:p w14:paraId="763BAB3C" w14:textId="2C71DB7A" w:rsidR="00D66355" w:rsidRPr="00652DA3" w:rsidRDefault="001E7253" w:rsidP="00B7559E">
      <w:pPr>
        <w:rPr>
          <w:rFonts w:ascii="Noto Sans CJK JP Light" w:eastAsia="Noto Sans CJK JP Light" w:hAnsi="Noto Sans CJK JP Light"/>
          <w:szCs w:val="20"/>
        </w:rPr>
      </w:pPr>
      <w:r w:rsidRPr="001E7253">
        <w:rPr>
          <w:rFonts w:ascii="Noto Sans CJK JP Light" w:eastAsia="Noto Sans CJK JP Light" w:hAnsi="Noto Sans CJK JP Light"/>
          <w:szCs w:val="20"/>
        </w:rPr>
        <w:t>「すべての製品、すべてのマイルストーン、すべての課題は、</w:t>
      </w:r>
      <w:r w:rsidR="00E30AF1" w:rsidRPr="001E7253">
        <w:rPr>
          <w:rFonts w:ascii="Noto Sans CJK JP Light" w:eastAsia="Noto Sans CJK JP Light" w:hAnsi="Noto Sans CJK JP Light"/>
          <w:szCs w:val="20"/>
        </w:rPr>
        <w:t>オーディオの世界を変える新しいアイデアによって</w:t>
      </w:r>
      <w:r w:rsidRPr="001E7253">
        <w:rPr>
          <w:rFonts w:ascii="Noto Sans CJK JP Light" w:eastAsia="Noto Sans CJK JP Light" w:hAnsi="Noto Sans CJK JP Light"/>
          <w:szCs w:val="20"/>
        </w:rPr>
        <w:t>私たちがどうすれば</w:t>
      </w:r>
      <w:r w:rsidR="00B83E19">
        <w:rPr>
          <w:rFonts w:ascii="Noto Sans CJK JP Light" w:eastAsia="Noto Sans CJK JP Light" w:hAnsi="Noto Sans CJK JP Light" w:hint="eastAsia"/>
          <w:szCs w:val="20"/>
        </w:rPr>
        <w:t>オーディオ</w:t>
      </w:r>
      <w:r w:rsidRPr="001E7253">
        <w:rPr>
          <w:rFonts w:ascii="Noto Sans CJK JP Light" w:eastAsia="Noto Sans CJK JP Light" w:hAnsi="Noto Sans CJK JP Light"/>
          <w:szCs w:val="20"/>
        </w:rPr>
        <w:t>の未来を築けるかを示してくれました。」</w:t>
      </w:r>
    </w:p>
    <w:p w14:paraId="62DB3BED" w14:textId="77777777" w:rsidR="00C260C5" w:rsidRPr="00305096" w:rsidRDefault="00C260C5" w:rsidP="00B7559E">
      <w:pPr>
        <w:rPr>
          <w:rFonts w:ascii="Arial" w:eastAsia="ＭＳ Ｐゴシック" w:hAnsi="Arial" w:cs="Times New Roman"/>
        </w:rPr>
      </w:pPr>
    </w:p>
    <w:p w14:paraId="7F0DDAA4" w14:textId="11C1DEF5" w:rsidR="00EA5A23" w:rsidRDefault="00EA5A23" w:rsidP="00C76633">
      <w:pPr>
        <w:pStyle w:val="Presscontact"/>
        <w:rPr>
          <w:rFonts w:ascii="Noto Sans CJK JP Light" w:eastAsia="Noto Sans CJK JP Light" w:hAnsi="Noto Sans CJK JP Light"/>
          <w:sz w:val="20"/>
          <w:szCs w:val="20"/>
        </w:rPr>
      </w:pPr>
    </w:p>
    <w:p w14:paraId="62A502B7" w14:textId="58B86C8C" w:rsidR="001E7253" w:rsidRDefault="001E7253" w:rsidP="001E7253">
      <w:pPr>
        <w:pStyle w:val="Presscontact"/>
        <w:jc w:val="center"/>
        <w:rPr>
          <w:rFonts w:ascii="Noto Sans CJK JP Light" w:eastAsia="Noto Sans CJK JP Light" w:hAnsi="Noto Sans CJK JP Light"/>
          <w:sz w:val="20"/>
          <w:szCs w:val="20"/>
        </w:rPr>
      </w:pPr>
      <w:r>
        <w:rPr>
          <w:rFonts w:ascii="Noto Sans CJK JP Light" w:eastAsia="Noto Sans CJK JP Light" w:hAnsi="Noto Sans CJK JP Light"/>
          <w:noProof/>
          <w:sz w:val="20"/>
          <w:szCs w:val="20"/>
        </w:rPr>
        <w:lastRenderedPageBreak/>
        <w:drawing>
          <wp:inline distT="0" distB="0" distL="0" distR="0" wp14:anchorId="6694B5D7" wp14:editId="482C804B">
            <wp:extent cx="4107815" cy="5723255"/>
            <wp:effectExtent l="0" t="0" r="6985" b="0"/>
            <wp:docPr id="14486020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7815" cy="5723255"/>
                    </a:xfrm>
                    <a:prstGeom prst="rect">
                      <a:avLst/>
                    </a:prstGeom>
                    <a:noFill/>
                    <a:ln>
                      <a:noFill/>
                    </a:ln>
                  </pic:spPr>
                </pic:pic>
              </a:graphicData>
            </a:graphic>
          </wp:inline>
        </w:drawing>
      </w:r>
    </w:p>
    <w:p w14:paraId="3C31C165" w14:textId="6B68BBBF" w:rsidR="001E7253" w:rsidRDefault="00CC6E5A" w:rsidP="000C5620">
      <w:pPr>
        <w:pStyle w:val="Presscontact"/>
        <w:jc w:val="center"/>
        <w:rPr>
          <w:rFonts w:ascii="Noto Sans CJK JP Light" w:eastAsia="Noto Sans CJK JP Light" w:hAnsi="Noto Sans CJK JP Light"/>
          <w:b/>
          <w:bCs/>
          <w:sz w:val="20"/>
          <w:szCs w:val="20"/>
        </w:rPr>
      </w:pPr>
      <w:r>
        <w:rPr>
          <w:rFonts w:ascii="Noto Sans CJK JP Light" w:eastAsia="Noto Sans CJK JP Light" w:hAnsi="Noto Sans CJK JP Light" w:hint="eastAsia"/>
          <w:b/>
          <w:bCs/>
          <w:sz w:val="20"/>
          <w:szCs w:val="20"/>
        </w:rPr>
        <w:t>ゼンハイザー</w:t>
      </w:r>
      <w:r w:rsidR="000C5620" w:rsidRPr="000C5620">
        <w:rPr>
          <w:rFonts w:ascii="Noto Sans CJK JP Light" w:eastAsia="Noto Sans CJK JP Light" w:hAnsi="Noto Sans CJK JP Light"/>
          <w:b/>
          <w:bCs/>
          <w:sz w:val="20"/>
          <w:szCs w:val="20"/>
        </w:rPr>
        <w:t xml:space="preserve"> の最初の</w:t>
      </w:r>
      <w:r w:rsidR="00E30AF1">
        <w:rPr>
          <w:rFonts w:ascii="Noto Sans CJK JP Light" w:eastAsia="Noto Sans CJK JP Light" w:hAnsi="Noto Sans CJK JP Light" w:hint="eastAsia"/>
          <w:b/>
          <w:bCs/>
          <w:sz w:val="20"/>
          <w:szCs w:val="20"/>
        </w:rPr>
        <w:t>ワイヤレス</w:t>
      </w:r>
      <w:r w:rsidR="000C5620" w:rsidRPr="000C5620">
        <w:rPr>
          <w:rFonts w:ascii="Noto Sans CJK JP Light" w:eastAsia="Noto Sans CJK JP Light" w:hAnsi="Noto Sans CJK JP Light"/>
          <w:b/>
          <w:bCs/>
          <w:sz w:val="20"/>
          <w:szCs w:val="20"/>
        </w:rPr>
        <w:t>技術を備えたマイクロフォン</w:t>
      </w:r>
    </w:p>
    <w:p w14:paraId="6B5761DB" w14:textId="77777777" w:rsidR="00DE3667" w:rsidRPr="000C5620" w:rsidRDefault="00DE3667" w:rsidP="000C5620">
      <w:pPr>
        <w:pStyle w:val="Presscontact"/>
        <w:jc w:val="center"/>
        <w:rPr>
          <w:rFonts w:ascii="Noto Sans CJK JP Light" w:eastAsia="Noto Sans CJK JP Light" w:hAnsi="Noto Sans CJK JP Light"/>
          <w:b/>
          <w:bCs/>
          <w:sz w:val="20"/>
          <w:szCs w:val="20"/>
        </w:rPr>
      </w:pPr>
    </w:p>
    <w:p w14:paraId="17DCD81E" w14:textId="7EE44714" w:rsidR="001E7253" w:rsidRDefault="00E30AF1" w:rsidP="00C76633">
      <w:pPr>
        <w:pStyle w:val="Presscontact"/>
        <w:rPr>
          <w:rFonts w:ascii="Noto Sans CJK JP Light" w:eastAsia="Noto Sans CJK JP Light" w:hAnsi="Noto Sans CJK JP Light"/>
          <w:sz w:val="20"/>
          <w:szCs w:val="20"/>
        </w:rPr>
      </w:pPr>
      <w:r>
        <w:rPr>
          <w:rFonts w:ascii="Noto Sans CJK JP Light" w:eastAsia="Noto Sans CJK JP Light" w:hAnsi="Noto Sans CJK JP Light" w:hint="eastAsia"/>
          <w:sz w:val="20"/>
          <w:szCs w:val="20"/>
        </w:rPr>
        <w:t>ゼンハイザー</w:t>
      </w:r>
      <w:r w:rsidR="001E7253" w:rsidRPr="001E7253">
        <w:rPr>
          <w:rFonts w:ascii="Noto Sans CJK JP Light" w:eastAsia="Noto Sans CJK JP Light" w:hAnsi="Noto Sans CJK JP Light" w:hint="eastAsia"/>
          <w:sz w:val="20"/>
          <w:szCs w:val="20"/>
        </w:rPr>
        <w:t>の</w:t>
      </w:r>
      <w:r>
        <w:rPr>
          <w:rFonts w:ascii="Noto Sans CJK JP Light" w:eastAsia="Noto Sans CJK JP Light" w:hAnsi="Noto Sans CJK JP Light" w:hint="eastAsia"/>
          <w:sz w:val="20"/>
          <w:szCs w:val="20"/>
        </w:rPr>
        <w:t>ワイヤレス技術</w:t>
      </w:r>
      <w:r w:rsidR="001E7253" w:rsidRPr="001E7253">
        <w:rPr>
          <w:rFonts w:ascii="Noto Sans CJK JP Light" w:eastAsia="Noto Sans CJK JP Light" w:hAnsi="Noto Sans CJK JP Light" w:hint="eastAsia"/>
          <w:sz w:val="20"/>
          <w:szCs w:val="20"/>
        </w:rPr>
        <w:t>は、その好例です。1957年、同社はドイツの放送パートナーとともに、舞台およびテレビ用の最初の無線マイクシステムを開発し</w:t>
      </w:r>
      <w:r>
        <w:rPr>
          <w:rFonts w:ascii="Noto Sans CJK JP Light" w:eastAsia="Noto Sans CJK JP Light" w:hAnsi="Noto Sans CJK JP Light" w:hint="eastAsia"/>
          <w:sz w:val="20"/>
          <w:szCs w:val="20"/>
        </w:rPr>
        <w:t>、とても</w:t>
      </w:r>
      <w:r w:rsidR="001E7253" w:rsidRPr="001E7253">
        <w:rPr>
          <w:rFonts w:ascii="Noto Sans CJK JP Light" w:eastAsia="Noto Sans CJK JP Light" w:hAnsi="Noto Sans CJK JP Light" w:hint="eastAsia"/>
          <w:sz w:val="20"/>
          <w:szCs w:val="20"/>
        </w:rPr>
        <w:t>大きな話題となりました。それ以来、</w:t>
      </w:r>
      <w:r>
        <w:rPr>
          <w:rFonts w:ascii="Noto Sans CJK JP Light" w:eastAsia="Noto Sans CJK JP Light" w:hAnsi="Noto Sans CJK JP Light" w:hint="eastAsia"/>
          <w:sz w:val="20"/>
          <w:szCs w:val="20"/>
        </w:rPr>
        <w:t>ワイヤレス</w:t>
      </w:r>
      <w:r w:rsidR="001E7253" w:rsidRPr="001E7253">
        <w:rPr>
          <w:rFonts w:ascii="Noto Sans CJK JP Light" w:eastAsia="Noto Sans CJK JP Light" w:hAnsi="Noto Sans CJK JP Light" w:hint="eastAsia"/>
          <w:sz w:val="20"/>
          <w:szCs w:val="20"/>
        </w:rPr>
        <w:t>マイクはラジオやテレビに欠かせない存在となり、世界中の音楽スターがコンサートで</w:t>
      </w:r>
      <w:r w:rsidR="001E7253" w:rsidRPr="00B44707">
        <w:rPr>
          <w:rFonts w:ascii="Noto Sans CJK JP Light" w:eastAsia="Noto Sans CJK JP Light" w:hAnsi="Noto Sans CJK JP Light" w:hint="eastAsia"/>
          <w:sz w:val="20"/>
          <w:szCs w:val="20"/>
        </w:rPr>
        <w:t>ウェーデマルク発</w:t>
      </w:r>
      <w:r w:rsidR="001E7253" w:rsidRPr="001E7253">
        <w:rPr>
          <w:rFonts w:ascii="Noto Sans CJK JP Light" w:eastAsia="Noto Sans CJK JP Light" w:hAnsi="Noto Sans CJK JP Light" w:hint="eastAsia"/>
          <w:sz w:val="20"/>
          <w:szCs w:val="20"/>
        </w:rPr>
        <w:t>の製品を使用しています。2024年には</w:t>
      </w:r>
      <w:r>
        <w:rPr>
          <w:rFonts w:ascii="Noto Sans CJK JP Light" w:eastAsia="Noto Sans CJK JP Light" w:hAnsi="Noto Sans CJK JP Light" w:hint="eastAsia"/>
          <w:sz w:val="20"/>
          <w:szCs w:val="20"/>
        </w:rPr>
        <w:t>ワイヤレス</w:t>
      </w:r>
      <w:r w:rsidR="001E7253" w:rsidRPr="001E7253">
        <w:rPr>
          <w:rFonts w:ascii="Noto Sans CJK JP Light" w:eastAsia="Noto Sans CJK JP Light" w:hAnsi="Noto Sans CJK JP Light" w:hint="eastAsia"/>
          <w:sz w:val="20"/>
          <w:szCs w:val="20"/>
        </w:rPr>
        <w:t>技術の次なるマイルストーンが実現されました</w:t>
      </w:r>
      <w:r>
        <w:rPr>
          <w:rFonts w:ascii="Noto Sans CJK JP Light" w:eastAsia="Noto Sans CJK JP Light" w:hAnsi="Noto Sans CJK JP Light" w:hint="eastAsia"/>
          <w:sz w:val="20"/>
          <w:szCs w:val="20"/>
        </w:rPr>
        <w:t>。ゼンハイザー</w:t>
      </w:r>
      <w:r w:rsidR="001E7253" w:rsidRPr="001E7253">
        <w:rPr>
          <w:rFonts w:ascii="Noto Sans CJK JP Light" w:eastAsia="Noto Sans CJK JP Light" w:hAnsi="Noto Sans CJK JP Light" w:hint="eastAsia"/>
          <w:sz w:val="20"/>
          <w:szCs w:val="20"/>
        </w:rPr>
        <w:t>は、</w:t>
      </w:r>
      <w:proofErr w:type="spellStart"/>
      <w:r w:rsidR="001E7253" w:rsidRPr="001E7253">
        <w:rPr>
          <w:rFonts w:ascii="Noto Sans CJK JP Light" w:eastAsia="Noto Sans CJK JP Light" w:hAnsi="Noto Sans CJK JP Light" w:hint="eastAsia"/>
          <w:sz w:val="20"/>
          <w:szCs w:val="20"/>
        </w:rPr>
        <w:t>Spectera</w:t>
      </w:r>
      <w:proofErr w:type="spellEnd"/>
      <w:r w:rsidR="001E7253" w:rsidRPr="001E7253">
        <w:rPr>
          <w:rFonts w:ascii="Noto Sans CJK JP Light" w:eastAsia="Noto Sans CJK JP Light" w:hAnsi="Noto Sans CJK JP Light" w:hint="eastAsia"/>
          <w:sz w:val="20"/>
          <w:szCs w:val="20"/>
        </w:rPr>
        <w:t>という新しい双方向デジタルワイヤレスブロードバンド・エコシステムを発表しました。これは、</w:t>
      </w:r>
      <w:r>
        <w:rPr>
          <w:rFonts w:ascii="Noto Sans CJK JP Light" w:eastAsia="Noto Sans CJK JP Light" w:hAnsi="Noto Sans CJK JP Light" w:hint="eastAsia"/>
          <w:sz w:val="20"/>
          <w:szCs w:val="20"/>
        </w:rPr>
        <w:t>ワイヤレス</w:t>
      </w:r>
      <w:r w:rsidR="001E7253" w:rsidRPr="001E7253">
        <w:rPr>
          <w:rFonts w:ascii="Noto Sans CJK JP Light" w:eastAsia="Noto Sans CJK JP Light" w:hAnsi="Noto Sans CJK JP Light" w:hint="eastAsia"/>
          <w:sz w:val="20"/>
          <w:szCs w:val="20"/>
        </w:rPr>
        <w:t>オーディオ技術の世界を再定義するシステムです。長年の専門知識と経験が込められたこのシステムは、馴染みあるものに疑問を持つ勇気から生まれた根本的な革新です。過去と同様に、今も変わらない</w:t>
      </w:r>
      <w:r>
        <w:rPr>
          <w:rFonts w:ascii="Noto Sans CJK JP Light" w:eastAsia="Noto Sans CJK JP Light" w:hAnsi="Noto Sans CJK JP Light" w:hint="eastAsia"/>
          <w:sz w:val="20"/>
          <w:szCs w:val="20"/>
        </w:rPr>
        <w:t>ことは</w:t>
      </w:r>
      <w:r w:rsidR="00CC6E5A">
        <w:rPr>
          <w:rFonts w:ascii="Noto Sans CJK JP Light" w:eastAsia="Noto Sans CJK JP Light" w:hAnsi="Noto Sans CJK JP Light" w:hint="eastAsia"/>
          <w:sz w:val="20"/>
          <w:szCs w:val="20"/>
        </w:rPr>
        <w:t>こ</w:t>
      </w:r>
      <w:r w:rsidR="001E7253" w:rsidRPr="001E7253">
        <w:rPr>
          <w:rFonts w:ascii="Noto Sans CJK JP Light" w:eastAsia="Noto Sans CJK JP Light" w:hAnsi="Noto Sans CJK JP Light" w:hint="eastAsia"/>
          <w:sz w:val="20"/>
          <w:szCs w:val="20"/>
        </w:rPr>
        <w:t>のシステムが</w:t>
      </w:r>
      <w:r w:rsidR="00DE3667">
        <w:rPr>
          <w:rFonts w:ascii="Noto Sans CJK JP Light" w:eastAsia="Noto Sans CJK JP Light" w:hAnsi="Noto Sans CJK JP Light" w:hint="eastAsia"/>
          <w:sz w:val="20"/>
          <w:szCs w:val="20"/>
        </w:rPr>
        <w:t>カスタマー</w:t>
      </w:r>
      <w:r w:rsidR="001E7253" w:rsidRPr="001E7253">
        <w:rPr>
          <w:rFonts w:ascii="Noto Sans CJK JP Light" w:eastAsia="Noto Sans CJK JP Light" w:hAnsi="Noto Sans CJK JP Light" w:hint="eastAsia"/>
          <w:sz w:val="20"/>
          <w:szCs w:val="20"/>
        </w:rPr>
        <w:t>とともに開発されたということです。</w:t>
      </w:r>
    </w:p>
    <w:p w14:paraId="6D6FF151" w14:textId="77777777" w:rsidR="001E7253" w:rsidRDefault="001E7253" w:rsidP="00C76633">
      <w:pPr>
        <w:pStyle w:val="Presscontact"/>
        <w:rPr>
          <w:rFonts w:ascii="Noto Sans CJK JP Light" w:eastAsia="Noto Sans CJK JP Light" w:hAnsi="Noto Sans CJK JP Light"/>
          <w:sz w:val="20"/>
          <w:szCs w:val="20"/>
        </w:rPr>
      </w:pPr>
    </w:p>
    <w:p w14:paraId="0C7862A0" w14:textId="57598F32" w:rsidR="001E7253" w:rsidRDefault="001E7253" w:rsidP="001E7253">
      <w:pPr>
        <w:pStyle w:val="Presscontact"/>
        <w:rPr>
          <w:rFonts w:ascii="Noto Sans CJK JP Light" w:eastAsia="Noto Sans CJK JP Light" w:hAnsi="Noto Sans CJK JP Light"/>
          <w:sz w:val="20"/>
          <w:szCs w:val="20"/>
        </w:rPr>
      </w:pPr>
      <w:r>
        <w:rPr>
          <w:rFonts w:ascii="Noto Sans CJK JP Light" w:eastAsia="Noto Sans CJK JP Light" w:hAnsi="Noto Sans CJK JP Light" w:hint="eastAsia"/>
          <w:noProof/>
          <w:sz w:val="20"/>
          <w:szCs w:val="20"/>
        </w:rPr>
        <w:drawing>
          <wp:inline distT="0" distB="0" distL="0" distR="0" wp14:anchorId="531ADA16" wp14:editId="7B63617E">
            <wp:extent cx="5592445" cy="3720465"/>
            <wp:effectExtent l="0" t="0" r="8255" b="0"/>
            <wp:docPr id="13305855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720465"/>
                    </a:xfrm>
                    <a:prstGeom prst="rect">
                      <a:avLst/>
                    </a:prstGeom>
                    <a:noFill/>
                    <a:ln>
                      <a:noFill/>
                    </a:ln>
                  </pic:spPr>
                </pic:pic>
              </a:graphicData>
            </a:graphic>
          </wp:inline>
        </w:drawing>
      </w:r>
    </w:p>
    <w:p w14:paraId="6876C3E7" w14:textId="4080DBA9" w:rsidR="001E7253" w:rsidRPr="000C5620" w:rsidRDefault="000C5620" w:rsidP="000C5620">
      <w:pPr>
        <w:pStyle w:val="Presscontact"/>
        <w:jc w:val="center"/>
        <w:rPr>
          <w:rFonts w:ascii="Noto Sans CJK JP Light" w:eastAsia="Noto Sans CJK JP Light" w:hAnsi="Noto Sans CJK JP Light"/>
          <w:b/>
          <w:bCs/>
          <w:sz w:val="20"/>
          <w:szCs w:val="20"/>
        </w:rPr>
      </w:pPr>
      <w:proofErr w:type="spellStart"/>
      <w:r w:rsidRPr="000C5620">
        <w:rPr>
          <w:rFonts w:ascii="Noto Sans CJK JP Light" w:eastAsia="Noto Sans CJK JP Light" w:hAnsi="Noto Sans CJK JP Light"/>
          <w:b/>
          <w:bCs/>
          <w:sz w:val="20"/>
          <w:szCs w:val="20"/>
        </w:rPr>
        <w:t>Spectera</w:t>
      </w:r>
      <w:proofErr w:type="spellEnd"/>
      <w:r w:rsidRPr="000C5620">
        <w:rPr>
          <w:rFonts w:ascii="Noto Sans CJK JP Light" w:eastAsia="Noto Sans CJK JP Light" w:hAnsi="Noto Sans CJK JP Light"/>
          <w:b/>
          <w:bCs/>
          <w:sz w:val="20"/>
          <w:szCs w:val="20"/>
        </w:rPr>
        <w:t>、世界初の双方向・デジタル・無線ブロードバンド・エコシステム</w:t>
      </w:r>
    </w:p>
    <w:p w14:paraId="7872049F" w14:textId="77777777" w:rsidR="000C5620" w:rsidRDefault="000C5620" w:rsidP="00C76633">
      <w:pPr>
        <w:pStyle w:val="Presscontact"/>
        <w:rPr>
          <w:rFonts w:ascii="Noto Sans CJK JP Light" w:eastAsia="Noto Sans CJK JP Light" w:hAnsi="Noto Sans CJK JP Light"/>
          <w:sz w:val="20"/>
          <w:szCs w:val="20"/>
        </w:rPr>
      </w:pPr>
    </w:p>
    <w:p w14:paraId="7A0FF80A" w14:textId="34D11714" w:rsidR="001E7253" w:rsidRPr="001E7253" w:rsidRDefault="00884AEF" w:rsidP="001E7253">
      <w:pPr>
        <w:pStyle w:val="Presscontact"/>
        <w:rPr>
          <w:rFonts w:ascii="Noto Sans CJK JP Light" w:eastAsia="Noto Sans CJK JP Light" w:hAnsi="Noto Sans CJK JP Light"/>
          <w:b/>
          <w:bCs/>
          <w:sz w:val="20"/>
          <w:szCs w:val="20"/>
        </w:rPr>
      </w:pPr>
      <w:r>
        <w:rPr>
          <w:rFonts w:ascii="Noto Sans CJK JP Light" w:eastAsia="Noto Sans CJK JP Light" w:hAnsi="Noto Sans CJK JP Light" w:hint="eastAsia"/>
          <w:b/>
          <w:bCs/>
          <w:sz w:val="20"/>
          <w:szCs w:val="20"/>
        </w:rPr>
        <w:t>飽くなき探究心</w:t>
      </w:r>
      <w:r w:rsidR="001E7253" w:rsidRPr="001E7253">
        <w:rPr>
          <w:rFonts w:ascii="Noto Sans CJK JP Light" w:eastAsia="Noto Sans CJK JP Light" w:hAnsi="Noto Sans CJK JP Light" w:hint="eastAsia"/>
          <w:b/>
          <w:bCs/>
          <w:sz w:val="20"/>
          <w:szCs w:val="20"/>
        </w:rPr>
        <w:t>と</w:t>
      </w:r>
      <w:r w:rsidR="00E51A87">
        <w:rPr>
          <w:rFonts w:ascii="Noto Sans CJK JP Light" w:eastAsia="Noto Sans CJK JP Light" w:hAnsi="Noto Sans CJK JP Light" w:hint="eastAsia"/>
          <w:b/>
          <w:bCs/>
          <w:sz w:val="20"/>
          <w:szCs w:val="20"/>
        </w:rPr>
        <w:t>斬新</w:t>
      </w:r>
      <w:r w:rsidR="004D2A92">
        <w:rPr>
          <w:rFonts w:ascii="Noto Sans CJK JP Light" w:eastAsia="Noto Sans CJK JP Light" w:hAnsi="Noto Sans CJK JP Light" w:hint="eastAsia"/>
          <w:b/>
          <w:bCs/>
          <w:sz w:val="20"/>
          <w:szCs w:val="20"/>
        </w:rPr>
        <w:t>な発想</w:t>
      </w:r>
    </w:p>
    <w:p w14:paraId="5F5224F9" w14:textId="76401D74" w:rsidR="00010E2A" w:rsidRDefault="001E7253" w:rsidP="001E7253">
      <w:pPr>
        <w:pStyle w:val="Presscontact"/>
        <w:rPr>
          <w:rFonts w:ascii="Noto Sans CJK JP Light" w:eastAsia="Noto Sans CJK JP Light" w:hAnsi="Noto Sans CJK JP Light"/>
          <w:sz w:val="20"/>
          <w:szCs w:val="20"/>
        </w:rPr>
      </w:pPr>
      <w:r w:rsidRPr="001E7253">
        <w:rPr>
          <w:rFonts w:ascii="Noto Sans CJK JP Light" w:eastAsia="Noto Sans CJK JP Light" w:hAnsi="Noto Sans CJK JP Light" w:hint="eastAsia"/>
          <w:sz w:val="20"/>
          <w:szCs w:val="20"/>
        </w:rPr>
        <w:t>フリッツ・ゼンハイザーはかつて「エンジニアには</w:t>
      </w:r>
      <w:r w:rsidR="00DE3667">
        <w:rPr>
          <w:rFonts w:ascii="Noto Sans CJK JP Light" w:eastAsia="Noto Sans CJK JP Light" w:hAnsi="Noto Sans CJK JP Light" w:hint="eastAsia"/>
          <w:sz w:val="20"/>
          <w:szCs w:val="20"/>
        </w:rPr>
        <w:t>斬新</w:t>
      </w:r>
      <w:r w:rsidRPr="001E7253">
        <w:rPr>
          <w:rFonts w:ascii="Noto Sans CJK JP Light" w:eastAsia="Noto Sans CJK JP Light" w:hAnsi="Noto Sans CJK JP Light" w:hint="eastAsia"/>
          <w:sz w:val="20"/>
          <w:szCs w:val="20"/>
        </w:rPr>
        <w:t>なアイデアのための余地が必要だ」</w:t>
      </w:r>
      <w:r w:rsidR="00DE3667">
        <w:rPr>
          <w:rFonts w:ascii="Noto Sans CJK JP Light" w:eastAsia="Noto Sans CJK JP Light" w:hAnsi="Noto Sans CJK JP Light" w:hint="eastAsia"/>
          <w:sz w:val="20"/>
          <w:szCs w:val="20"/>
        </w:rPr>
        <w:t>と話しました</w:t>
      </w:r>
      <w:r w:rsidRPr="001E7253">
        <w:rPr>
          <w:rFonts w:ascii="Noto Sans CJK JP Light" w:eastAsia="Noto Sans CJK JP Light" w:hAnsi="Noto Sans CJK JP Light" w:hint="eastAsia"/>
          <w:sz w:val="20"/>
          <w:szCs w:val="20"/>
        </w:rPr>
        <w:t>。この精神は今も</w:t>
      </w:r>
      <w:r w:rsidR="00DE3667">
        <w:rPr>
          <w:rFonts w:ascii="Noto Sans CJK JP Light" w:eastAsia="Noto Sans CJK JP Light" w:hAnsi="Noto Sans CJK JP Light" w:hint="eastAsia"/>
          <w:sz w:val="20"/>
          <w:szCs w:val="20"/>
        </w:rPr>
        <w:t>ゼンハイザー</w:t>
      </w:r>
      <w:r w:rsidRPr="001E7253">
        <w:rPr>
          <w:rFonts w:ascii="Noto Sans CJK JP Light" w:eastAsia="Noto Sans CJK JP Light" w:hAnsi="Noto Sans CJK JP Light" w:hint="eastAsia"/>
          <w:sz w:val="20"/>
          <w:szCs w:val="20"/>
        </w:rPr>
        <w:t>に根付いています。真の革新は、実験室だけで生まれるものでは</w:t>
      </w:r>
      <w:r w:rsidR="00DE3667">
        <w:rPr>
          <w:rFonts w:ascii="Noto Sans CJK JP Light" w:eastAsia="Noto Sans CJK JP Light" w:hAnsi="Noto Sans CJK JP Light" w:hint="eastAsia"/>
          <w:sz w:val="20"/>
          <w:szCs w:val="20"/>
        </w:rPr>
        <w:t>なく</w:t>
      </w:r>
      <w:r w:rsidRPr="001E7253">
        <w:rPr>
          <w:rFonts w:ascii="Noto Sans CJK JP Light" w:eastAsia="Noto Sans CJK JP Light" w:hAnsi="Noto Sans CJK JP Light" w:hint="eastAsia"/>
          <w:sz w:val="20"/>
          <w:szCs w:val="20"/>
        </w:rPr>
        <w:t>、型破りなものに余地がある場所</w:t>
      </w:r>
      <w:r w:rsidR="00010E2A">
        <w:rPr>
          <w:rFonts w:ascii="Noto Sans CJK JP Light" w:eastAsia="Noto Sans CJK JP Light" w:hAnsi="Noto Sans CJK JP Light" w:hint="eastAsia"/>
          <w:sz w:val="20"/>
          <w:szCs w:val="20"/>
        </w:rPr>
        <w:t>、例えば</w:t>
      </w:r>
      <w:r w:rsidR="00010E2A" w:rsidRPr="001E7253">
        <w:rPr>
          <w:rFonts w:ascii="Noto Sans CJK JP Light" w:eastAsia="Noto Sans CJK JP Light" w:hAnsi="Noto Sans CJK JP Light" w:hint="eastAsia"/>
          <w:sz w:val="20"/>
          <w:szCs w:val="20"/>
        </w:rPr>
        <w:t>世界中のステージや録音スタジオ</w:t>
      </w:r>
      <w:r w:rsidRPr="001E7253">
        <w:rPr>
          <w:rFonts w:ascii="Noto Sans CJK JP Light" w:eastAsia="Noto Sans CJK JP Light" w:hAnsi="Noto Sans CJK JP Light" w:hint="eastAsia"/>
          <w:sz w:val="20"/>
          <w:szCs w:val="20"/>
        </w:rPr>
        <w:t>でこそ開花する</w:t>
      </w:r>
      <w:r w:rsidR="00010E2A">
        <w:rPr>
          <w:rFonts w:ascii="Noto Sans CJK JP Light" w:eastAsia="Noto Sans CJK JP Light" w:hAnsi="Noto Sans CJK JP Light" w:hint="eastAsia"/>
          <w:sz w:val="20"/>
          <w:szCs w:val="20"/>
        </w:rPr>
        <w:t>と考えています</w:t>
      </w:r>
      <w:r w:rsidRPr="001E7253">
        <w:rPr>
          <w:rFonts w:ascii="Noto Sans CJK JP Light" w:eastAsia="Noto Sans CJK JP Light" w:hAnsi="Noto Sans CJK JP Light" w:hint="eastAsia"/>
          <w:sz w:val="20"/>
          <w:szCs w:val="20"/>
        </w:rPr>
        <w:t>。</w:t>
      </w:r>
    </w:p>
    <w:p w14:paraId="3BA667D7" w14:textId="4D19ACEB" w:rsidR="001E7253" w:rsidRDefault="001E7253" w:rsidP="001E7253">
      <w:pPr>
        <w:pStyle w:val="Presscontact"/>
        <w:rPr>
          <w:rFonts w:ascii="Noto Sans CJK JP Light" w:eastAsia="Noto Sans CJK JP Light" w:hAnsi="Noto Sans CJK JP Light"/>
          <w:sz w:val="20"/>
          <w:szCs w:val="20"/>
        </w:rPr>
      </w:pPr>
      <w:r w:rsidRPr="001E7253">
        <w:rPr>
          <w:rFonts w:ascii="Noto Sans CJK JP Light" w:eastAsia="Noto Sans CJK JP Light" w:hAnsi="Noto Sans CJK JP Light" w:hint="eastAsia"/>
          <w:sz w:val="20"/>
          <w:szCs w:val="20"/>
        </w:rPr>
        <w:t>「私たちは</w:t>
      </w:r>
      <w:r w:rsidR="00D1309A">
        <w:rPr>
          <w:rFonts w:ascii="Noto Sans CJK JP Light" w:eastAsia="Noto Sans CJK JP Light" w:hAnsi="Noto Sans CJK JP Light" w:hint="eastAsia"/>
          <w:sz w:val="20"/>
          <w:szCs w:val="20"/>
        </w:rPr>
        <w:t>、</w:t>
      </w:r>
      <w:r w:rsidR="00D1309A" w:rsidRPr="001E7253">
        <w:rPr>
          <w:rFonts w:ascii="Noto Sans CJK JP Light" w:eastAsia="Noto Sans CJK JP Light" w:hAnsi="Noto Sans CJK JP Light" w:hint="eastAsia"/>
          <w:sz w:val="20"/>
          <w:szCs w:val="20"/>
        </w:rPr>
        <w:t>情熱と</w:t>
      </w:r>
      <w:r w:rsidR="00D1309A">
        <w:rPr>
          <w:rFonts w:ascii="Noto Sans CJK JP Light" w:eastAsia="Noto Sans CJK JP Light" w:hAnsi="Noto Sans CJK JP Light" w:hint="eastAsia"/>
          <w:sz w:val="20"/>
          <w:szCs w:val="20"/>
        </w:rPr>
        <w:t>飽くなき探求心をもって、</w:t>
      </w:r>
      <w:r w:rsidRPr="001E7253">
        <w:rPr>
          <w:rFonts w:ascii="Noto Sans CJK JP Light" w:eastAsia="Noto Sans CJK JP Light" w:hAnsi="Noto Sans CJK JP Light" w:hint="eastAsia"/>
          <w:sz w:val="20"/>
          <w:szCs w:val="20"/>
        </w:rPr>
        <w:t>画期的な製品を何度も市場に送り出し、音の世界におけるマイルストーンを再定義してきました</w:t>
      </w:r>
      <w:r w:rsidR="0083649D">
        <w:rPr>
          <w:rFonts w:ascii="Noto Sans CJK JP Light" w:eastAsia="Noto Sans CJK JP Light" w:hAnsi="Noto Sans CJK JP Light" w:hint="eastAsia"/>
          <w:sz w:val="20"/>
          <w:szCs w:val="20"/>
        </w:rPr>
        <w:t>。</w:t>
      </w:r>
      <w:r w:rsidRPr="001E7253">
        <w:rPr>
          <w:rFonts w:ascii="Noto Sans CJK JP Light" w:eastAsia="Noto Sans CJK JP Light" w:hAnsi="Noto Sans CJK JP Light" w:hint="eastAsia"/>
          <w:sz w:val="20"/>
          <w:szCs w:val="20"/>
        </w:rPr>
        <w:t>」とアンドレアス・ゼンハイザーは</w:t>
      </w:r>
      <w:r w:rsidR="00DE3667">
        <w:rPr>
          <w:rFonts w:ascii="Noto Sans CJK JP Light" w:eastAsia="Noto Sans CJK JP Light" w:hAnsi="Noto Sans CJK JP Light" w:hint="eastAsia"/>
          <w:sz w:val="20"/>
          <w:szCs w:val="20"/>
        </w:rPr>
        <w:t>話し</w:t>
      </w:r>
      <w:r w:rsidRPr="001E7253">
        <w:rPr>
          <w:rFonts w:ascii="Noto Sans CJK JP Light" w:eastAsia="Noto Sans CJK JP Light" w:hAnsi="Noto Sans CJK JP Light" w:hint="eastAsia"/>
          <w:sz w:val="20"/>
          <w:szCs w:val="20"/>
        </w:rPr>
        <w:t>ます。</w:t>
      </w:r>
    </w:p>
    <w:p w14:paraId="34F03444" w14:textId="77777777" w:rsidR="001E7253" w:rsidRDefault="001E7253" w:rsidP="00C76633">
      <w:pPr>
        <w:pStyle w:val="Presscontact"/>
        <w:rPr>
          <w:rFonts w:ascii="Noto Sans CJK JP Light" w:eastAsia="Noto Sans CJK JP Light" w:hAnsi="Noto Sans CJK JP Light"/>
          <w:sz w:val="20"/>
          <w:szCs w:val="20"/>
        </w:rPr>
      </w:pPr>
    </w:p>
    <w:p w14:paraId="64A08F39" w14:textId="5D5BB8E5" w:rsidR="001E7253" w:rsidRDefault="001E7253" w:rsidP="001E7253">
      <w:pPr>
        <w:pStyle w:val="Presscontact"/>
        <w:rPr>
          <w:rFonts w:ascii="Noto Sans CJK JP Light" w:eastAsia="Noto Sans CJK JP Light" w:hAnsi="Noto Sans CJK JP Light"/>
          <w:sz w:val="20"/>
          <w:szCs w:val="20"/>
        </w:rPr>
      </w:pPr>
      <w:r w:rsidRPr="001E7253">
        <w:rPr>
          <w:rFonts w:ascii="Noto Sans CJK JP Light" w:eastAsia="Noto Sans CJK JP Light" w:hAnsi="Noto Sans CJK JP Light"/>
          <w:sz w:val="20"/>
          <w:szCs w:val="20"/>
        </w:rPr>
        <w:t>1947年には、ヴェネボステル研究所が初の自社製マイク「DM 2」を発表しました。その後、</w:t>
      </w:r>
      <w:r w:rsidR="00010E2A" w:rsidRPr="001E7253">
        <w:rPr>
          <w:rFonts w:ascii="Noto Sans CJK JP Light" w:eastAsia="Noto Sans CJK JP Light" w:hAnsi="Noto Sans CJK JP Light"/>
          <w:sz w:val="20"/>
          <w:szCs w:val="20"/>
        </w:rPr>
        <w:t>今も世界中のスタジオで使用される</w:t>
      </w:r>
      <w:r w:rsidRPr="001E7253">
        <w:rPr>
          <w:rFonts w:ascii="Noto Sans CJK JP Light" w:eastAsia="Noto Sans CJK JP Light" w:hAnsi="Noto Sans CJK JP Light"/>
          <w:sz w:val="20"/>
          <w:szCs w:val="20"/>
        </w:rPr>
        <w:t>MD 421（1960年）や、リスニング体験に革命を起こした初の開放型ヘッドホン</w:t>
      </w:r>
      <w:r w:rsidR="00010E2A" w:rsidRPr="001E7253">
        <w:rPr>
          <w:rFonts w:ascii="Noto Sans CJK JP Light" w:eastAsia="Noto Sans CJK JP Light" w:hAnsi="Noto Sans CJK JP Light"/>
          <w:sz w:val="20"/>
          <w:szCs w:val="20"/>
        </w:rPr>
        <w:t>HD 414（1968年）</w:t>
      </w:r>
      <w:r w:rsidRPr="001E7253">
        <w:rPr>
          <w:rFonts w:ascii="Noto Sans CJK JP Light" w:eastAsia="Noto Sans CJK JP Light" w:hAnsi="Noto Sans CJK JP Light"/>
          <w:sz w:val="20"/>
          <w:szCs w:val="20"/>
        </w:rPr>
        <w:t>などのマイルストーンが続きました。HD 25（1988年）はプロフェッショナルなモニタリング</w:t>
      </w:r>
      <w:r w:rsidR="00CC6CF3">
        <w:rPr>
          <w:rFonts w:ascii="Noto Sans CJK JP Light" w:eastAsia="Noto Sans CJK JP Light" w:hAnsi="Noto Sans CJK JP Light" w:hint="eastAsia"/>
          <w:sz w:val="20"/>
          <w:szCs w:val="20"/>
        </w:rPr>
        <w:t>が</w:t>
      </w:r>
      <w:r w:rsidRPr="001E7253">
        <w:rPr>
          <w:rFonts w:ascii="Noto Sans CJK JP Light" w:eastAsia="Noto Sans CJK JP Light" w:hAnsi="Noto Sans CJK JP Light"/>
          <w:sz w:val="20"/>
          <w:szCs w:val="20"/>
        </w:rPr>
        <w:t>クラブでアイコン的存在となり、HD 800（2009年）はオーディオファイル向けサウンドの新基準を打ち立て、HE 1（2015年）は伝説的なOrpheusを再解釈した、世界最高のヘッドホンとなりました。この間、</w:t>
      </w:r>
      <w:r w:rsidR="00010E2A">
        <w:rPr>
          <w:rFonts w:ascii="Noto Sans CJK JP Light" w:eastAsia="Noto Sans CJK JP Light" w:hAnsi="Noto Sans CJK JP Light" w:hint="eastAsia"/>
          <w:sz w:val="20"/>
          <w:szCs w:val="20"/>
        </w:rPr>
        <w:t>ゼンハイザー</w:t>
      </w:r>
      <w:r w:rsidRPr="001E7253">
        <w:rPr>
          <w:rFonts w:ascii="Noto Sans CJK JP Light" w:eastAsia="Noto Sans CJK JP Light" w:hAnsi="Noto Sans CJK JP Light"/>
          <w:sz w:val="20"/>
          <w:szCs w:val="20"/>
        </w:rPr>
        <w:t>は国際的な成功ブランドへと成長し、ヨルグ・ゼンハイザー教授の指導の下で世界各国に販売子会社を開設しました。</w:t>
      </w:r>
    </w:p>
    <w:p w14:paraId="4D95F377" w14:textId="77777777" w:rsidR="001E7253" w:rsidRPr="001E7253" w:rsidRDefault="001E7253" w:rsidP="001E7253">
      <w:pPr>
        <w:pStyle w:val="Presscontact"/>
        <w:rPr>
          <w:rFonts w:ascii="Noto Sans CJK JP Light" w:eastAsia="Noto Sans CJK JP Light" w:hAnsi="Noto Sans CJK JP Light"/>
          <w:sz w:val="20"/>
          <w:szCs w:val="20"/>
        </w:rPr>
      </w:pPr>
    </w:p>
    <w:p w14:paraId="7EA372E4" w14:textId="1D6D84B5" w:rsidR="001E7253" w:rsidRPr="001E7253" w:rsidRDefault="001E7253" w:rsidP="001E7253">
      <w:pPr>
        <w:pStyle w:val="Presscontact"/>
        <w:rPr>
          <w:rFonts w:ascii="Noto Sans CJK JP Light" w:eastAsia="Noto Sans CJK JP Light" w:hAnsi="Noto Sans CJK JP Light"/>
          <w:sz w:val="20"/>
          <w:szCs w:val="20"/>
        </w:rPr>
      </w:pPr>
      <w:r w:rsidRPr="001E7253">
        <w:rPr>
          <w:rFonts w:ascii="Noto Sans CJK JP Light" w:eastAsia="Noto Sans CJK JP Light" w:hAnsi="Noto Sans CJK JP Light"/>
          <w:sz w:val="20"/>
          <w:szCs w:val="20"/>
        </w:rPr>
        <w:lastRenderedPageBreak/>
        <w:t>「私たちの製品は世界中の人々の物語を語っています</w:t>
      </w:r>
      <w:r w:rsidR="00010E2A">
        <w:rPr>
          <w:rFonts w:ascii="Noto Sans CJK JP Light" w:eastAsia="Noto Sans CJK JP Light" w:hAnsi="Noto Sans CJK JP Light" w:hint="eastAsia"/>
          <w:sz w:val="20"/>
          <w:szCs w:val="20"/>
        </w:rPr>
        <w:t>。</w:t>
      </w:r>
      <w:r w:rsidRPr="001E7253">
        <w:rPr>
          <w:rFonts w:ascii="Noto Sans CJK JP Light" w:eastAsia="Noto Sans CJK JP Light" w:hAnsi="Noto Sans CJK JP Light"/>
          <w:sz w:val="20"/>
          <w:szCs w:val="20"/>
        </w:rPr>
        <w:t>HD 25と共にツアーに出たDJ、MD 421で声を記録したジャーナリスト、HD 800で新しい音の世界を発見した音楽愛好家たちの物語です</w:t>
      </w:r>
      <w:r w:rsidR="0083649D">
        <w:rPr>
          <w:rFonts w:ascii="Noto Sans CJK JP Light" w:eastAsia="Noto Sans CJK JP Light" w:hAnsi="Noto Sans CJK JP Light" w:hint="eastAsia"/>
          <w:sz w:val="20"/>
          <w:szCs w:val="20"/>
        </w:rPr>
        <w:t>。</w:t>
      </w:r>
      <w:r w:rsidRPr="001E7253">
        <w:rPr>
          <w:rFonts w:ascii="Noto Sans CJK JP Light" w:eastAsia="Noto Sans CJK JP Light" w:hAnsi="Noto Sans CJK JP Light"/>
          <w:sz w:val="20"/>
          <w:szCs w:val="20"/>
        </w:rPr>
        <w:t>」とダニエル・ゼンハイザーは説明します。</w:t>
      </w:r>
      <w:r w:rsidR="00010E2A">
        <w:rPr>
          <w:rFonts w:ascii="Noto Sans CJK JP Light" w:eastAsia="Noto Sans CJK JP Light" w:hAnsi="Noto Sans CJK JP Light" w:hint="eastAsia"/>
          <w:sz w:val="20"/>
          <w:szCs w:val="20"/>
        </w:rPr>
        <w:t>ゼンハイザー</w:t>
      </w:r>
      <w:r w:rsidRPr="001E7253">
        <w:rPr>
          <w:rFonts w:ascii="Noto Sans CJK JP Light" w:eastAsia="Noto Sans CJK JP Light" w:hAnsi="Noto Sans CJK JP Light"/>
          <w:sz w:val="20"/>
          <w:szCs w:val="20"/>
        </w:rPr>
        <w:t>製品は、重要な歴史的瞬間にも立ち会い、人々の心を動かした言葉を記録してきました。</w:t>
      </w:r>
      <w:r w:rsidR="00010E2A">
        <w:rPr>
          <w:rFonts w:ascii="Noto Sans CJK JP Light" w:eastAsia="Noto Sans CJK JP Light" w:hAnsi="Noto Sans CJK JP Light" w:hint="eastAsia"/>
          <w:sz w:val="20"/>
          <w:szCs w:val="20"/>
        </w:rPr>
        <w:t>さらにダニエル・ゼンハイザーは</w:t>
      </w:r>
      <w:r w:rsidRPr="001E7253">
        <w:rPr>
          <w:rFonts w:ascii="Noto Sans CJK JP Light" w:eastAsia="Noto Sans CJK JP Light" w:hAnsi="Noto Sans CJK JP Light"/>
          <w:sz w:val="20"/>
          <w:szCs w:val="20"/>
        </w:rPr>
        <w:t>「こうした物語こそが、私たちの技術に命を吹き込むのです</w:t>
      </w:r>
      <w:r w:rsidR="00010E2A">
        <w:rPr>
          <w:rFonts w:ascii="Noto Sans CJK JP Light" w:eastAsia="Noto Sans CJK JP Light" w:hAnsi="Noto Sans CJK JP Light" w:hint="eastAsia"/>
          <w:sz w:val="20"/>
          <w:szCs w:val="20"/>
        </w:rPr>
        <w:t>。</w:t>
      </w:r>
      <w:r w:rsidRPr="001E7253">
        <w:rPr>
          <w:rFonts w:ascii="Noto Sans CJK JP Light" w:eastAsia="Noto Sans CJK JP Light" w:hAnsi="Noto Sans CJK JP Light"/>
          <w:sz w:val="20"/>
          <w:szCs w:val="20"/>
        </w:rPr>
        <w:t>それは音がどのように人々に感動を与えるかを示しているからです</w:t>
      </w:r>
      <w:r w:rsidR="0083649D">
        <w:rPr>
          <w:rFonts w:ascii="Noto Sans CJK JP Light" w:eastAsia="Noto Sans CJK JP Light" w:hAnsi="Noto Sans CJK JP Light" w:hint="eastAsia"/>
          <w:sz w:val="20"/>
          <w:szCs w:val="20"/>
        </w:rPr>
        <w:t>。</w:t>
      </w:r>
      <w:r w:rsidRPr="001E7253">
        <w:rPr>
          <w:rFonts w:ascii="Noto Sans CJK JP Light" w:eastAsia="Noto Sans CJK JP Light" w:hAnsi="Noto Sans CJK JP Light"/>
          <w:sz w:val="20"/>
          <w:szCs w:val="20"/>
        </w:rPr>
        <w:t>」</w:t>
      </w:r>
      <w:r w:rsidR="00010E2A">
        <w:rPr>
          <w:rFonts w:ascii="Noto Sans CJK JP Light" w:eastAsia="Noto Sans CJK JP Light" w:hAnsi="Noto Sans CJK JP Light" w:hint="eastAsia"/>
          <w:sz w:val="20"/>
          <w:szCs w:val="20"/>
        </w:rPr>
        <w:t>と話します。</w:t>
      </w:r>
    </w:p>
    <w:p w14:paraId="2778A8CB" w14:textId="77777777" w:rsidR="001E7253" w:rsidRDefault="001E7253" w:rsidP="00C76633">
      <w:pPr>
        <w:pStyle w:val="Presscontact"/>
        <w:rPr>
          <w:rFonts w:ascii="Noto Sans CJK JP Light" w:eastAsia="Noto Sans CJK JP Light" w:hAnsi="Noto Sans CJK JP Light"/>
          <w:sz w:val="20"/>
          <w:szCs w:val="20"/>
        </w:rPr>
      </w:pPr>
    </w:p>
    <w:p w14:paraId="4F3C4C68" w14:textId="0C9FF056" w:rsidR="001E7253" w:rsidRDefault="001E7253" w:rsidP="001E7253">
      <w:pPr>
        <w:pStyle w:val="Presscontact"/>
        <w:jc w:val="center"/>
        <w:rPr>
          <w:rFonts w:ascii="Noto Sans CJK JP Light" w:eastAsia="Noto Sans CJK JP Light" w:hAnsi="Noto Sans CJK JP Light"/>
          <w:sz w:val="20"/>
          <w:szCs w:val="20"/>
        </w:rPr>
      </w:pPr>
      <w:r>
        <w:rPr>
          <w:rFonts w:ascii="Noto Sans CJK JP Light" w:eastAsia="Noto Sans CJK JP Light" w:hAnsi="Noto Sans CJK JP Light"/>
          <w:noProof/>
          <w:sz w:val="20"/>
          <w:szCs w:val="20"/>
        </w:rPr>
        <w:drawing>
          <wp:inline distT="0" distB="0" distL="0" distR="0" wp14:anchorId="7CF10AFD" wp14:editId="7CF84F25">
            <wp:extent cx="5597525" cy="3669665"/>
            <wp:effectExtent l="0" t="0" r="3175" b="6985"/>
            <wp:docPr id="3803990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25" cy="3669665"/>
                    </a:xfrm>
                    <a:prstGeom prst="rect">
                      <a:avLst/>
                    </a:prstGeom>
                    <a:noFill/>
                    <a:ln>
                      <a:noFill/>
                    </a:ln>
                  </pic:spPr>
                </pic:pic>
              </a:graphicData>
            </a:graphic>
          </wp:inline>
        </w:drawing>
      </w:r>
    </w:p>
    <w:p w14:paraId="1B6C642D" w14:textId="1A811768" w:rsidR="001E7253" w:rsidRPr="000C5620" w:rsidRDefault="00E30AF1" w:rsidP="000C5620">
      <w:pPr>
        <w:pStyle w:val="Presscontact"/>
        <w:jc w:val="center"/>
        <w:rPr>
          <w:rFonts w:ascii="Noto Sans CJK JP Light" w:eastAsia="Noto Sans CJK JP Light" w:hAnsi="Noto Sans CJK JP Light"/>
          <w:b/>
          <w:bCs/>
          <w:sz w:val="20"/>
          <w:szCs w:val="20"/>
        </w:rPr>
      </w:pPr>
      <w:r>
        <w:rPr>
          <w:rFonts w:ascii="Noto Sans CJK JP Light" w:eastAsia="Noto Sans CJK JP Light" w:hAnsi="Noto Sans CJK JP Light" w:hint="eastAsia"/>
          <w:b/>
          <w:bCs/>
          <w:sz w:val="20"/>
          <w:szCs w:val="20"/>
        </w:rPr>
        <w:t>ゼンハイザー</w:t>
      </w:r>
      <w:r w:rsidR="000C5620" w:rsidRPr="000C5620">
        <w:rPr>
          <w:rFonts w:ascii="Noto Sans CJK JP Light" w:eastAsia="Noto Sans CJK JP Light" w:hAnsi="Noto Sans CJK JP Light"/>
          <w:b/>
          <w:bCs/>
          <w:sz w:val="20"/>
          <w:szCs w:val="20"/>
        </w:rPr>
        <w:t>の伝説的な</w:t>
      </w:r>
      <w:r w:rsidR="00B2497C">
        <w:rPr>
          <w:rFonts w:ascii="Noto Sans CJK JP Light" w:eastAsia="Noto Sans CJK JP Light" w:hAnsi="Noto Sans CJK JP Light" w:hint="eastAsia"/>
          <w:b/>
          <w:bCs/>
          <w:sz w:val="20"/>
          <w:szCs w:val="20"/>
        </w:rPr>
        <w:t>モニターヘッドホン</w:t>
      </w:r>
      <w:r w:rsidR="000C5620" w:rsidRPr="000C5620">
        <w:rPr>
          <w:rFonts w:ascii="Noto Sans CJK JP Light" w:eastAsia="Noto Sans CJK JP Light" w:hAnsi="Noto Sans CJK JP Light"/>
          <w:b/>
          <w:bCs/>
          <w:sz w:val="20"/>
          <w:szCs w:val="20"/>
        </w:rPr>
        <w:t xml:space="preserve"> HD</w:t>
      </w:r>
      <w:r w:rsidR="0012068F">
        <w:rPr>
          <w:rFonts w:ascii="Noto Sans CJK JP Light" w:eastAsia="Noto Sans CJK JP Light" w:hAnsi="Noto Sans CJK JP Light" w:hint="eastAsia"/>
          <w:b/>
          <w:bCs/>
          <w:sz w:val="20"/>
          <w:szCs w:val="20"/>
        </w:rPr>
        <w:t xml:space="preserve"> </w:t>
      </w:r>
      <w:r w:rsidR="000C5620" w:rsidRPr="000C5620">
        <w:rPr>
          <w:rFonts w:ascii="Noto Sans CJK JP Light" w:eastAsia="Noto Sans CJK JP Light" w:hAnsi="Noto Sans CJK JP Light"/>
          <w:b/>
          <w:bCs/>
          <w:sz w:val="20"/>
          <w:szCs w:val="20"/>
        </w:rPr>
        <w:t>25</w:t>
      </w:r>
    </w:p>
    <w:p w14:paraId="54D7F7C8" w14:textId="77777777" w:rsidR="000C5620" w:rsidRDefault="000C5620" w:rsidP="00C76633">
      <w:pPr>
        <w:pStyle w:val="Presscontact"/>
        <w:rPr>
          <w:rFonts w:ascii="Noto Sans CJK JP Light" w:eastAsia="Noto Sans CJK JP Light" w:hAnsi="Noto Sans CJK JP Light"/>
          <w:sz w:val="20"/>
          <w:szCs w:val="20"/>
        </w:rPr>
      </w:pPr>
    </w:p>
    <w:p w14:paraId="2BC97D69" w14:textId="77777777" w:rsidR="001E7253" w:rsidRPr="001E7253" w:rsidRDefault="001E7253" w:rsidP="001E7253">
      <w:pPr>
        <w:pStyle w:val="Presscontact"/>
        <w:rPr>
          <w:rFonts w:ascii="Noto Sans CJK JP Light" w:eastAsia="Noto Sans CJK JP Light" w:hAnsi="Noto Sans CJK JP Light"/>
          <w:b/>
          <w:bCs/>
          <w:sz w:val="20"/>
          <w:szCs w:val="20"/>
        </w:rPr>
      </w:pPr>
      <w:r w:rsidRPr="001E7253">
        <w:rPr>
          <w:rFonts w:ascii="Noto Sans CJK JP Light" w:eastAsia="Noto Sans CJK JP Light" w:hAnsi="Noto Sans CJK JP Light" w:hint="eastAsia"/>
          <w:b/>
          <w:bCs/>
          <w:sz w:val="20"/>
          <w:szCs w:val="20"/>
        </w:rPr>
        <w:t>未来に向けた80年の経験</w:t>
      </w:r>
    </w:p>
    <w:p w14:paraId="60C2013E" w14:textId="6C27B1C7" w:rsidR="00E30AF1" w:rsidRDefault="001E7253" w:rsidP="001E7253">
      <w:pPr>
        <w:pStyle w:val="Presscontact"/>
        <w:rPr>
          <w:rFonts w:ascii="Noto Sans CJK JP Light" w:eastAsia="Noto Sans CJK JP Light" w:hAnsi="Noto Sans CJK JP Light"/>
          <w:sz w:val="20"/>
          <w:szCs w:val="20"/>
        </w:rPr>
      </w:pPr>
      <w:r w:rsidRPr="001E7253">
        <w:rPr>
          <w:rFonts w:ascii="Noto Sans CJK JP Light" w:eastAsia="Noto Sans CJK JP Light" w:hAnsi="Noto Sans CJK JP Light" w:hint="eastAsia"/>
          <w:sz w:val="20"/>
          <w:szCs w:val="20"/>
        </w:rPr>
        <w:t>過去の成功製品は、未来への重要なインスピレーションであると同時に、最も手ごわい競争相手でもあります。伝説的製品の継承と革新的な技術・ソリューションの開発との間でバランスを取ることが成功の鍵です。このバランスこそが、</w:t>
      </w:r>
      <w:r w:rsidR="00E30AF1">
        <w:rPr>
          <w:rFonts w:ascii="Noto Sans CJK JP Light" w:eastAsia="Noto Sans CJK JP Light" w:hAnsi="Noto Sans CJK JP Light" w:hint="eastAsia"/>
          <w:sz w:val="20"/>
          <w:szCs w:val="20"/>
        </w:rPr>
        <w:t>ゼンハイザー</w:t>
      </w:r>
      <w:r w:rsidRPr="001E7253">
        <w:rPr>
          <w:rFonts w:ascii="Noto Sans CJK JP Light" w:eastAsia="Noto Sans CJK JP Light" w:hAnsi="Noto Sans CJK JP Light" w:hint="eastAsia"/>
          <w:sz w:val="20"/>
          <w:szCs w:val="20"/>
        </w:rPr>
        <w:t>を80年以上も存在感</w:t>
      </w:r>
      <w:r w:rsidR="00E30AF1">
        <w:rPr>
          <w:rFonts w:ascii="Noto Sans CJK JP Light" w:eastAsia="Noto Sans CJK JP Light" w:hAnsi="Noto Sans CJK JP Light" w:hint="eastAsia"/>
          <w:sz w:val="20"/>
          <w:szCs w:val="20"/>
        </w:rPr>
        <w:t>の</w:t>
      </w:r>
      <w:r w:rsidRPr="001E7253">
        <w:rPr>
          <w:rFonts w:ascii="Noto Sans CJK JP Light" w:eastAsia="Noto Sans CJK JP Light" w:hAnsi="Noto Sans CJK JP Light" w:hint="eastAsia"/>
          <w:sz w:val="20"/>
          <w:szCs w:val="20"/>
        </w:rPr>
        <w:t>ある企業</w:t>
      </w:r>
      <w:r w:rsidR="00E30AF1">
        <w:rPr>
          <w:rFonts w:ascii="Noto Sans CJK JP Light" w:eastAsia="Noto Sans CJK JP Light" w:hAnsi="Noto Sans CJK JP Light" w:hint="eastAsia"/>
          <w:sz w:val="20"/>
          <w:szCs w:val="20"/>
        </w:rPr>
        <w:t>にすることを可能にしています</w:t>
      </w:r>
      <w:r w:rsidRPr="001E7253">
        <w:rPr>
          <w:rFonts w:ascii="Noto Sans CJK JP Light" w:eastAsia="Noto Sans CJK JP Light" w:hAnsi="Noto Sans CJK JP Light" w:hint="eastAsia"/>
          <w:sz w:val="20"/>
          <w:szCs w:val="20"/>
        </w:rPr>
        <w:t>。研究開発は、</w:t>
      </w:r>
      <w:r w:rsidR="00E30AF1">
        <w:rPr>
          <w:rFonts w:ascii="Noto Sans CJK JP Light" w:eastAsia="Noto Sans CJK JP Light" w:hAnsi="Noto Sans CJK JP Light" w:hint="eastAsia"/>
          <w:sz w:val="20"/>
          <w:szCs w:val="20"/>
        </w:rPr>
        <w:t>ゼンハイザー</w:t>
      </w:r>
      <w:r w:rsidRPr="001E7253">
        <w:rPr>
          <w:rFonts w:ascii="Noto Sans CJK JP Light" w:eastAsia="Noto Sans CJK JP Light" w:hAnsi="Noto Sans CJK JP Light" w:hint="eastAsia"/>
          <w:sz w:val="20"/>
          <w:szCs w:val="20"/>
        </w:rPr>
        <w:t>グループにとって今も変わらず最も重要な戦略的優先事項の一つです。毎年、売上の8%以上が製品ポートフォリオの拡充、新たなソフトウェアソリューション、ハードウェアとサービスのインテリジェントな統合に投資されています。「未来への道のりは決して</w:t>
      </w:r>
      <w:r w:rsidR="00B262CF">
        <w:rPr>
          <w:rFonts w:ascii="Noto Sans CJK JP Light" w:eastAsia="Noto Sans CJK JP Light" w:hAnsi="Noto Sans CJK JP Light" w:hint="eastAsia"/>
          <w:sz w:val="20"/>
          <w:szCs w:val="20"/>
        </w:rPr>
        <w:t>容易</w:t>
      </w:r>
      <w:r w:rsidRPr="001E7253">
        <w:rPr>
          <w:rFonts w:ascii="Noto Sans CJK JP Light" w:eastAsia="Noto Sans CJK JP Light" w:hAnsi="Noto Sans CJK JP Light" w:hint="eastAsia"/>
          <w:sz w:val="20"/>
          <w:szCs w:val="20"/>
        </w:rPr>
        <w:t>ではありません」とダニエル・ゼンハイザーは</w:t>
      </w:r>
      <w:r w:rsidR="00E30AF1">
        <w:rPr>
          <w:rFonts w:ascii="Noto Sans CJK JP Light" w:eastAsia="Noto Sans CJK JP Light" w:hAnsi="Noto Sans CJK JP Light" w:hint="eastAsia"/>
          <w:sz w:val="20"/>
          <w:szCs w:val="20"/>
        </w:rPr>
        <w:t>話し</w:t>
      </w:r>
      <w:r w:rsidRPr="001E7253">
        <w:rPr>
          <w:rFonts w:ascii="Noto Sans CJK JP Light" w:eastAsia="Noto Sans CJK JP Light" w:hAnsi="Noto Sans CJK JP Light" w:hint="eastAsia"/>
          <w:sz w:val="20"/>
          <w:szCs w:val="20"/>
        </w:rPr>
        <w:t>ます。</w:t>
      </w:r>
    </w:p>
    <w:p w14:paraId="23A762C2" w14:textId="77777777" w:rsidR="00E30AF1" w:rsidRDefault="00E30AF1" w:rsidP="001E7253">
      <w:pPr>
        <w:pStyle w:val="Presscontact"/>
        <w:rPr>
          <w:rFonts w:ascii="Noto Sans CJK JP Light" w:eastAsia="Noto Sans CJK JP Light" w:hAnsi="Noto Sans CJK JP Light"/>
          <w:sz w:val="20"/>
          <w:szCs w:val="20"/>
        </w:rPr>
      </w:pPr>
    </w:p>
    <w:p w14:paraId="02634E1D" w14:textId="0D88CE80" w:rsidR="001E7253" w:rsidRDefault="00E30AF1" w:rsidP="001E7253">
      <w:pPr>
        <w:pStyle w:val="Presscontact"/>
        <w:rPr>
          <w:rFonts w:ascii="Noto Sans CJK JP Light" w:eastAsia="Noto Sans CJK JP Light" w:hAnsi="Noto Sans CJK JP Light"/>
          <w:sz w:val="20"/>
          <w:szCs w:val="20"/>
        </w:rPr>
      </w:pPr>
      <w:r>
        <w:rPr>
          <w:rFonts w:ascii="Noto Sans CJK JP Light" w:eastAsia="Noto Sans CJK JP Light" w:hAnsi="Noto Sans CJK JP Light" w:hint="eastAsia"/>
          <w:sz w:val="20"/>
          <w:szCs w:val="20"/>
        </w:rPr>
        <w:t>さらに、</w:t>
      </w:r>
      <w:r w:rsidRPr="001E7253">
        <w:rPr>
          <w:rFonts w:ascii="Noto Sans CJK JP Light" w:eastAsia="Noto Sans CJK JP Light" w:hAnsi="Noto Sans CJK JP Light" w:hint="eastAsia"/>
          <w:sz w:val="20"/>
          <w:szCs w:val="20"/>
        </w:rPr>
        <w:t>アンドレアス・ゼンハイザーは</w:t>
      </w:r>
      <w:r w:rsidR="001E7253" w:rsidRPr="001E7253">
        <w:rPr>
          <w:rFonts w:ascii="Noto Sans CJK JP Light" w:eastAsia="Noto Sans CJK JP Light" w:hAnsi="Noto Sans CJK JP Light" w:hint="eastAsia"/>
          <w:sz w:val="20"/>
          <w:szCs w:val="20"/>
        </w:rPr>
        <w:t>「だからこそ、私たちは今年成功した製品だけでなく、マイルストーンにはならなかった製品、市場に出ることのなかった製品、あるいは時代を先取りしす</w:t>
      </w:r>
      <w:r w:rsidR="001E7253" w:rsidRPr="001E7253">
        <w:rPr>
          <w:rFonts w:ascii="Noto Sans CJK JP Light" w:eastAsia="Noto Sans CJK JP Light" w:hAnsi="Noto Sans CJK JP Light" w:hint="eastAsia"/>
          <w:sz w:val="20"/>
          <w:szCs w:val="20"/>
        </w:rPr>
        <w:lastRenderedPageBreak/>
        <w:t>ぎていた製品も祝福しています</w:t>
      </w:r>
      <w:r>
        <w:rPr>
          <w:rFonts w:ascii="Noto Sans CJK JP Light" w:eastAsia="Noto Sans CJK JP Light" w:hAnsi="Noto Sans CJK JP Light" w:hint="eastAsia"/>
          <w:sz w:val="20"/>
          <w:szCs w:val="20"/>
        </w:rPr>
        <w:t>。</w:t>
      </w:r>
      <w:r w:rsidR="001E7253" w:rsidRPr="001E7253">
        <w:rPr>
          <w:rFonts w:ascii="Noto Sans CJK JP Light" w:eastAsia="Noto Sans CJK JP Light" w:hAnsi="Noto Sans CJK JP Light" w:hint="eastAsia"/>
          <w:sz w:val="20"/>
          <w:szCs w:val="20"/>
        </w:rPr>
        <w:t>これらの製品こそが、しばしば最も大胆な開発の出発点だったのです。イノベーションは目的地ではなく、その道筋です。この道の上では、私たちのすべての製品に、80年の経験、好奇心、そして現状を常に問い直す意志が込められています</w:t>
      </w:r>
      <w:r w:rsidR="0083649D">
        <w:rPr>
          <w:rFonts w:ascii="Noto Sans CJK JP Light" w:eastAsia="Noto Sans CJK JP Light" w:hAnsi="Noto Sans CJK JP Light" w:hint="eastAsia"/>
          <w:sz w:val="20"/>
          <w:szCs w:val="20"/>
        </w:rPr>
        <w:t>。</w:t>
      </w:r>
      <w:r w:rsidR="001E7253" w:rsidRPr="001E7253">
        <w:rPr>
          <w:rFonts w:ascii="Noto Sans CJK JP Light" w:eastAsia="Noto Sans CJK JP Light" w:hAnsi="Noto Sans CJK JP Light" w:hint="eastAsia"/>
          <w:sz w:val="20"/>
          <w:szCs w:val="20"/>
        </w:rPr>
        <w:t>」とアンドレアス・ゼンハイザーは</w:t>
      </w:r>
      <w:r>
        <w:rPr>
          <w:rFonts w:ascii="Noto Sans CJK JP Light" w:eastAsia="Noto Sans CJK JP Light" w:hAnsi="Noto Sans CJK JP Light" w:hint="eastAsia"/>
          <w:sz w:val="20"/>
          <w:szCs w:val="20"/>
        </w:rPr>
        <w:t>話します</w:t>
      </w:r>
      <w:r w:rsidR="001E7253" w:rsidRPr="001E7253">
        <w:rPr>
          <w:rFonts w:ascii="Noto Sans CJK JP Light" w:eastAsia="Noto Sans CJK JP Light" w:hAnsi="Noto Sans CJK JP Light" w:hint="eastAsia"/>
          <w:sz w:val="20"/>
          <w:szCs w:val="20"/>
        </w:rPr>
        <w:t>。</w:t>
      </w:r>
    </w:p>
    <w:p w14:paraId="5D2A0105" w14:textId="77777777" w:rsidR="001E7253" w:rsidRDefault="001E7253" w:rsidP="00C76633">
      <w:pPr>
        <w:pStyle w:val="Presscontact"/>
        <w:rPr>
          <w:rFonts w:ascii="Noto Sans CJK JP Light" w:eastAsia="Noto Sans CJK JP Light" w:hAnsi="Noto Sans CJK JP Light"/>
          <w:sz w:val="20"/>
          <w:szCs w:val="20"/>
        </w:rPr>
      </w:pPr>
    </w:p>
    <w:p w14:paraId="5AD50497" w14:textId="77777777" w:rsidR="001E7253" w:rsidRDefault="001E7253" w:rsidP="00C76633">
      <w:pPr>
        <w:pStyle w:val="Presscontact"/>
        <w:rPr>
          <w:rFonts w:ascii="Noto Sans CJK JP Light" w:eastAsia="Noto Sans CJK JP Light" w:hAnsi="Noto Sans CJK JP Light"/>
          <w:sz w:val="20"/>
          <w:szCs w:val="20"/>
        </w:rPr>
      </w:pPr>
    </w:p>
    <w:p w14:paraId="2BA80151" w14:textId="77777777" w:rsidR="0084556E" w:rsidRPr="0084556E" w:rsidRDefault="0084556E" w:rsidP="0084556E">
      <w:pPr>
        <w:pStyle w:val="Presscontact"/>
        <w:rPr>
          <w:rFonts w:ascii="Noto Sans CJK JP Light" w:eastAsia="Noto Sans CJK JP Light" w:hAnsi="Noto Sans CJK JP Light"/>
          <w:b/>
          <w:bCs/>
          <w:sz w:val="20"/>
          <w:szCs w:val="20"/>
        </w:rPr>
      </w:pPr>
      <w:r w:rsidRPr="0084556E">
        <w:rPr>
          <w:rFonts w:ascii="Noto Sans CJK JP Light" w:eastAsia="Noto Sans CJK JP Light" w:hAnsi="Noto Sans CJK JP Light" w:hint="eastAsia"/>
          <w:b/>
          <w:bCs/>
          <w:sz w:val="20"/>
          <w:szCs w:val="20"/>
        </w:rPr>
        <w:t>物語と音に満ちた記念の年</w:t>
      </w:r>
    </w:p>
    <w:p w14:paraId="6747540B" w14:textId="364D02AD" w:rsidR="0084556E" w:rsidRPr="0084556E" w:rsidRDefault="0084556E" w:rsidP="0084556E">
      <w:pPr>
        <w:pStyle w:val="Presscontact"/>
        <w:rPr>
          <w:rFonts w:ascii="Noto Sans CJK JP Light" w:eastAsia="Noto Sans CJK JP Light" w:hAnsi="Noto Sans CJK JP Light"/>
          <w:sz w:val="20"/>
          <w:szCs w:val="20"/>
        </w:rPr>
      </w:pPr>
      <w:r w:rsidRPr="0084556E">
        <w:rPr>
          <w:rFonts w:ascii="Noto Sans CJK JP Light" w:eastAsia="Noto Sans CJK JP Light" w:hAnsi="Noto Sans CJK JP Light" w:hint="eastAsia"/>
          <w:sz w:val="20"/>
          <w:szCs w:val="20"/>
        </w:rPr>
        <w:t>この記念すべき</w:t>
      </w:r>
      <w:r w:rsidR="00CC6E5A">
        <w:rPr>
          <w:rFonts w:ascii="Noto Sans CJK JP Light" w:eastAsia="Noto Sans CJK JP Light" w:hAnsi="Noto Sans CJK JP Light" w:hint="eastAsia"/>
          <w:sz w:val="20"/>
          <w:szCs w:val="20"/>
        </w:rPr>
        <w:t>周</w:t>
      </w:r>
      <w:r w:rsidRPr="0084556E">
        <w:rPr>
          <w:rFonts w:ascii="Noto Sans CJK JP Light" w:eastAsia="Noto Sans CJK JP Light" w:hAnsi="Noto Sans CJK JP Light" w:hint="eastAsia"/>
          <w:sz w:val="20"/>
          <w:szCs w:val="20"/>
        </w:rPr>
        <w:t>年を通じて、</w:t>
      </w:r>
      <w:hyperlink r:id="rId17" w:history="1">
        <w:r w:rsidR="00E30AF1">
          <w:rPr>
            <w:rStyle w:val="a9"/>
            <w:rFonts w:ascii="Noto Sans CJK JP Light" w:eastAsia="Noto Sans CJK JP Light" w:hAnsi="Noto Sans CJK JP Light" w:hint="eastAsia"/>
            <w:sz w:val="20"/>
            <w:szCs w:val="20"/>
          </w:rPr>
          <w:t>ゼンハイザー</w:t>
        </w:r>
        <w:r w:rsidRPr="0084556E">
          <w:rPr>
            <w:rStyle w:val="a9"/>
            <w:rFonts w:ascii="Noto Sans CJK JP Light" w:eastAsia="Noto Sans CJK JP Light" w:hAnsi="Noto Sans CJK JP Light" w:hint="eastAsia"/>
            <w:sz w:val="20"/>
            <w:szCs w:val="20"/>
          </w:rPr>
          <w:t>のウェブサ</w:t>
        </w:r>
        <w:r w:rsidRPr="0084556E">
          <w:rPr>
            <w:rStyle w:val="a9"/>
            <w:rFonts w:ascii="Noto Sans CJK JP Light" w:eastAsia="Noto Sans CJK JP Light" w:hAnsi="Noto Sans CJK JP Light" w:hint="eastAsia"/>
            <w:sz w:val="20"/>
            <w:szCs w:val="20"/>
          </w:rPr>
          <w:t>イ</w:t>
        </w:r>
        <w:r w:rsidRPr="0084556E">
          <w:rPr>
            <w:rStyle w:val="a9"/>
            <w:rFonts w:ascii="Noto Sans CJK JP Light" w:eastAsia="Noto Sans CJK JP Light" w:hAnsi="Noto Sans CJK JP Light" w:hint="eastAsia"/>
            <w:sz w:val="20"/>
            <w:szCs w:val="20"/>
          </w:rPr>
          <w:t>ト</w:t>
        </w:r>
      </w:hyperlink>
      <w:r w:rsidRPr="0084556E">
        <w:rPr>
          <w:rFonts w:ascii="Noto Sans CJK JP Light" w:eastAsia="Noto Sans CJK JP Light" w:hAnsi="Noto Sans CJK JP Light" w:hint="eastAsia"/>
          <w:sz w:val="20"/>
          <w:szCs w:val="20"/>
        </w:rPr>
        <w:t>や</w:t>
      </w:r>
      <w:r w:rsidR="00E30AF1">
        <w:rPr>
          <w:rFonts w:ascii="Noto Sans CJK JP Light" w:eastAsia="Noto Sans CJK JP Light" w:hAnsi="Noto Sans CJK JP Light" w:hint="eastAsia"/>
          <w:sz w:val="20"/>
          <w:szCs w:val="20"/>
        </w:rPr>
        <w:t>各</w:t>
      </w:r>
      <w:r w:rsidRPr="0084556E">
        <w:rPr>
          <w:rFonts w:ascii="Noto Sans CJK JP Light" w:eastAsia="Noto Sans CJK JP Light" w:hAnsi="Noto Sans CJK JP Light" w:hint="eastAsia"/>
          <w:sz w:val="20"/>
          <w:szCs w:val="20"/>
        </w:rPr>
        <w:t>SNSでは、これらのマイルストーン製品を発見することができます。ここでは、</w:t>
      </w:r>
      <w:r w:rsidR="00E30AF1">
        <w:rPr>
          <w:rFonts w:ascii="Noto Sans CJK JP Light" w:eastAsia="Noto Sans CJK JP Light" w:hAnsi="Noto Sans CJK JP Light" w:hint="eastAsia"/>
          <w:sz w:val="20"/>
          <w:szCs w:val="20"/>
        </w:rPr>
        <w:t>ゼンハイザー</w:t>
      </w:r>
      <w:r w:rsidRPr="0084556E">
        <w:rPr>
          <w:rFonts w:ascii="Noto Sans CJK JP Light" w:eastAsia="Noto Sans CJK JP Light" w:hAnsi="Noto Sans CJK JP Light" w:hint="eastAsia"/>
          <w:sz w:val="20"/>
          <w:szCs w:val="20"/>
        </w:rPr>
        <w:t>の</w:t>
      </w:r>
      <w:r w:rsidR="00E30AF1">
        <w:rPr>
          <w:rFonts w:ascii="Noto Sans CJK JP Light" w:eastAsia="Noto Sans CJK JP Light" w:hAnsi="Noto Sans CJK JP Light" w:hint="eastAsia"/>
          <w:sz w:val="20"/>
          <w:szCs w:val="20"/>
        </w:rPr>
        <w:t>象徴的</w:t>
      </w:r>
      <w:r w:rsidRPr="0084556E">
        <w:rPr>
          <w:rFonts w:ascii="Noto Sans CJK JP Light" w:eastAsia="Noto Sans CJK JP Light" w:hAnsi="Noto Sans CJK JP Light" w:hint="eastAsia"/>
          <w:sz w:val="20"/>
          <w:szCs w:val="20"/>
        </w:rPr>
        <w:t>な製品についてのレポート</w:t>
      </w:r>
      <w:r w:rsidR="00E30AF1">
        <w:rPr>
          <w:rFonts w:ascii="Noto Sans CJK JP Light" w:eastAsia="Noto Sans CJK JP Light" w:hAnsi="Noto Sans CJK JP Light" w:hint="eastAsia"/>
          <w:sz w:val="20"/>
          <w:szCs w:val="20"/>
        </w:rPr>
        <w:t>や</w:t>
      </w:r>
      <w:r w:rsidRPr="0084556E">
        <w:rPr>
          <w:rFonts w:ascii="Noto Sans CJK JP Light" w:eastAsia="Noto Sans CJK JP Light" w:hAnsi="Noto Sans CJK JP Light" w:hint="eastAsia"/>
          <w:sz w:val="20"/>
          <w:szCs w:val="20"/>
        </w:rPr>
        <w:t>インタビュー、裏話など、</w:t>
      </w:r>
      <w:r w:rsidR="00E30AF1">
        <w:rPr>
          <w:rFonts w:ascii="Noto Sans CJK JP Light" w:eastAsia="Noto Sans CJK JP Light" w:hAnsi="Noto Sans CJK JP Light" w:hint="eastAsia"/>
          <w:sz w:val="20"/>
          <w:szCs w:val="20"/>
        </w:rPr>
        <w:t>当</w:t>
      </w:r>
      <w:r w:rsidRPr="0084556E">
        <w:rPr>
          <w:rFonts w:ascii="Noto Sans CJK JP Light" w:eastAsia="Noto Sans CJK JP Light" w:hAnsi="Noto Sans CJK JP Light" w:hint="eastAsia"/>
          <w:sz w:val="20"/>
          <w:szCs w:val="20"/>
        </w:rPr>
        <w:t>社の舞台裏をのぞくことができます。</w:t>
      </w:r>
    </w:p>
    <w:p w14:paraId="3FD39783" w14:textId="77777777" w:rsidR="00AA1E23" w:rsidRPr="0084556E" w:rsidRDefault="00AA1E23" w:rsidP="0084556E">
      <w:pPr>
        <w:pStyle w:val="Presscontact"/>
        <w:rPr>
          <w:rFonts w:ascii="Noto Sans CJK JP Light" w:eastAsia="Noto Sans CJK JP Light" w:hAnsi="Noto Sans CJK JP Light"/>
          <w:sz w:val="20"/>
          <w:szCs w:val="20"/>
        </w:rPr>
      </w:pPr>
    </w:p>
    <w:p w14:paraId="61CEB85B" w14:textId="0CCC9234" w:rsidR="00D8094B" w:rsidRDefault="00277DB6" w:rsidP="000F3CD6">
      <w:pPr>
        <w:spacing w:line="240" w:lineRule="auto"/>
      </w:pPr>
      <w:r w:rsidRPr="00277DB6">
        <w:rPr>
          <w:rFonts w:ascii="Noto Sans CJK JP Light" w:eastAsia="Noto Sans CJK JP Light" w:hAnsi="Noto Sans CJK JP Light" w:hint="eastAsia"/>
          <w:szCs w:val="20"/>
        </w:rPr>
        <w:t>ゼンハイザージャパンでは、</w:t>
      </w:r>
      <w:r>
        <w:rPr>
          <w:rFonts w:ascii="Noto Sans CJK JP Light" w:eastAsia="Noto Sans CJK JP Light" w:hAnsi="Noto Sans CJK JP Light" w:hint="eastAsia"/>
          <w:szCs w:val="20"/>
        </w:rPr>
        <w:t>2025年6月19日（木）～7月31日（木）の期間中、ゼ</w:t>
      </w:r>
      <w:r w:rsidRPr="00277DB6">
        <w:rPr>
          <w:rFonts w:ascii="Noto Sans CJK JP Light" w:eastAsia="Noto Sans CJK JP Light" w:hAnsi="Noto Sans CJK JP Light" w:hint="eastAsia"/>
          <w:szCs w:val="20"/>
        </w:rPr>
        <w:t>ンハイザー創立80周年を迎えるにあたり、これまでのご愛顧に感謝の気持ちを込めた記念プライスプロモーションを、数量限定および期間限定で実施いたします。</w:t>
      </w:r>
    </w:p>
    <w:p w14:paraId="52A56890" w14:textId="6F294272" w:rsidR="00277DB6" w:rsidRDefault="00277DB6" w:rsidP="000F3CD6">
      <w:pPr>
        <w:spacing w:line="240" w:lineRule="auto"/>
      </w:pPr>
      <w:r>
        <w:rPr>
          <w:noProof/>
        </w:rPr>
        <w:drawing>
          <wp:anchor distT="0" distB="0" distL="114300" distR="114300" simplePos="0" relativeHeight="251659264" behindDoc="0" locked="0" layoutInCell="1" allowOverlap="1" wp14:anchorId="23FBAC03" wp14:editId="1CE70EDF">
            <wp:simplePos x="0" y="0"/>
            <wp:positionH relativeFrom="margin">
              <wp:align>left</wp:align>
            </wp:positionH>
            <wp:positionV relativeFrom="paragraph">
              <wp:posOffset>235585</wp:posOffset>
            </wp:positionV>
            <wp:extent cx="5597525" cy="2406650"/>
            <wp:effectExtent l="0" t="0" r="3175" b="0"/>
            <wp:wrapSquare wrapText="bothSides"/>
            <wp:docPr id="625864779" name="図 2" descr="グラフィカル ユーザー インターフェイス, アプリケーション,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64779" name="図 2" descr="グラフィカル ユーザー インターフェイス, アプリケーション, Web サイト&#10;&#10;AI 生成コンテンツは誤りを含む可能性があります。"/>
                    <pic:cNvPicPr/>
                  </pic:nvPicPr>
                  <pic:blipFill>
                    <a:blip r:embed="rId18">
                      <a:extLst>
                        <a:ext uri="{28A0092B-C50C-407E-A947-70E740481C1C}">
                          <a14:useLocalDpi xmlns:a14="http://schemas.microsoft.com/office/drawing/2010/main" val="0"/>
                        </a:ext>
                      </a:extLst>
                    </a:blip>
                    <a:stretch>
                      <a:fillRect/>
                    </a:stretch>
                  </pic:blipFill>
                  <pic:spPr>
                    <a:xfrm>
                      <a:off x="0" y="0"/>
                      <a:ext cx="5597525" cy="2406650"/>
                    </a:xfrm>
                    <a:prstGeom prst="rect">
                      <a:avLst/>
                    </a:prstGeom>
                  </pic:spPr>
                </pic:pic>
              </a:graphicData>
            </a:graphic>
          </wp:anchor>
        </w:drawing>
      </w:r>
    </w:p>
    <w:p w14:paraId="2CC58C46" w14:textId="18FE2E95" w:rsidR="00D8094B" w:rsidRDefault="00D8094B" w:rsidP="000F3CD6">
      <w:pPr>
        <w:spacing w:line="240" w:lineRule="auto"/>
      </w:pPr>
    </w:p>
    <w:p w14:paraId="03DFCF93" w14:textId="44AF6275" w:rsidR="00C1631A" w:rsidRDefault="00C1631A" w:rsidP="000F3CD6">
      <w:pPr>
        <w:spacing w:line="240" w:lineRule="auto"/>
      </w:pPr>
      <w:r>
        <w:rPr>
          <w:rFonts w:hint="eastAsia"/>
        </w:rPr>
        <w:t>&lt;</w:t>
      </w:r>
      <w:r w:rsidRPr="000A6003">
        <w:rPr>
          <w:rFonts w:ascii="Noto Sans CJK JP Light" w:eastAsia="Noto Sans CJK JP Light" w:hAnsi="Noto Sans CJK JP Light" w:hint="eastAsia"/>
          <w:szCs w:val="20"/>
        </w:rPr>
        <w:t>キャンペーン</w:t>
      </w:r>
      <w:r>
        <w:rPr>
          <w:rFonts w:ascii="Noto Sans CJK JP Light" w:eastAsia="Noto Sans CJK JP Light" w:hAnsi="Noto Sans CJK JP Light" w:hint="eastAsia"/>
          <w:szCs w:val="20"/>
        </w:rPr>
        <w:t>概要&gt;</w:t>
      </w:r>
    </w:p>
    <w:p w14:paraId="2627766C" w14:textId="77777777" w:rsidR="00D8094B" w:rsidRDefault="00D8094B" w:rsidP="000F3CD6">
      <w:pPr>
        <w:spacing w:line="240" w:lineRule="auto"/>
      </w:pPr>
    </w:p>
    <w:p w14:paraId="6812251D" w14:textId="0DE05F37" w:rsidR="00277DB6" w:rsidRPr="0083649D" w:rsidRDefault="00277DB6" w:rsidP="00277DB6">
      <w:pPr>
        <w:spacing w:line="276" w:lineRule="auto"/>
        <w:rPr>
          <w:rFonts w:ascii="Noto Sans CJK JP Light" w:eastAsia="Noto Sans CJK JP Light" w:hAnsi="Noto Sans CJK JP Light"/>
          <w:szCs w:val="20"/>
        </w:rPr>
      </w:pPr>
      <w:r>
        <w:rPr>
          <w:rFonts w:ascii="Noto Sans CJK JP Light" w:eastAsia="Noto Sans CJK JP Light" w:hAnsi="Noto Sans CJK JP Light" w:hint="eastAsia"/>
          <w:szCs w:val="20"/>
        </w:rPr>
        <w:t>■</w:t>
      </w:r>
      <w:r w:rsidRPr="0083649D">
        <w:rPr>
          <w:rFonts w:ascii="Noto Sans CJK JP Light" w:eastAsia="Noto Sans CJK JP Light" w:hAnsi="Noto Sans CJK JP Light" w:hint="eastAsia"/>
          <w:szCs w:val="20"/>
        </w:rPr>
        <w:t>対象期間</w:t>
      </w:r>
    </w:p>
    <w:p w14:paraId="75625A1C" w14:textId="79324528" w:rsidR="00671EF9" w:rsidRDefault="00277DB6" w:rsidP="0083649D">
      <w:pPr>
        <w:spacing w:line="276" w:lineRule="auto"/>
        <w:rPr>
          <w:rFonts w:ascii="Noto Sans CJK JP Light" w:eastAsia="Noto Sans CJK JP Light" w:hAnsi="Noto Sans CJK JP Light"/>
          <w:szCs w:val="20"/>
        </w:rPr>
      </w:pPr>
      <w:r w:rsidRPr="0083649D">
        <w:rPr>
          <w:rFonts w:ascii="Noto Sans CJK JP Light" w:eastAsia="Noto Sans CJK JP Light" w:hAnsi="Noto Sans CJK JP Light"/>
          <w:szCs w:val="20"/>
        </w:rPr>
        <w:t>2025</w:t>
      </w:r>
      <w:r w:rsidRPr="0083649D">
        <w:rPr>
          <w:rFonts w:ascii="Noto Sans CJK JP Light" w:eastAsia="Noto Sans CJK JP Light" w:hAnsi="Noto Sans CJK JP Light" w:hint="eastAsia"/>
          <w:szCs w:val="20"/>
        </w:rPr>
        <w:t>年</w:t>
      </w:r>
      <w:r w:rsidRPr="0083649D">
        <w:rPr>
          <w:rFonts w:ascii="Noto Sans CJK JP Light" w:eastAsia="Noto Sans CJK JP Light" w:hAnsi="Noto Sans CJK JP Light"/>
          <w:szCs w:val="20"/>
        </w:rPr>
        <w:t>6</w:t>
      </w:r>
      <w:r w:rsidRPr="0083649D">
        <w:rPr>
          <w:rFonts w:ascii="Noto Sans CJK JP Light" w:eastAsia="Noto Sans CJK JP Light" w:hAnsi="Noto Sans CJK JP Light" w:hint="eastAsia"/>
          <w:szCs w:val="20"/>
        </w:rPr>
        <w:t>月</w:t>
      </w:r>
      <w:r w:rsidRPr="0083649D">
        <w:rPr>
          <w:rFonts w:ascii="Noto Sans CJK JP Light" w:eastAsia="Noto Sans CJK JP Light" w:hAnsi="Noto Sans CJK JP Light"/>
          <w:szCs w:val="20"/>
        </w:rPr>
        <w:t>19</w:t>
      </w:r>
      <w:r w:rsidRPr="0083649D">
        <w:rPr>
          <w:rFonts w:ascii="Noto Sans CJK JP Light" w:eastAsia="Noto Sans CJK JP Light" w:hAnsi="Noto Sans CJK JP Light" w:hint="eastAsia"/>
          <w:szCs w:val="20"/>
        </w:rPr>
        <w:t>日（木）</w:t>
      </w:r>
      <w:r w:rsidRPr="0083649D">
        <w:rPr>
          <w:rFonts w:ascii="Noto Sans CJK JP Light" w:eastAsia="Noto Sans CJK JP Light" w:hAnsi="Noto Sans CJK JP Light"/>
          <w:szCs w:val="20"/>
        </w:rPr>
        <w:t xml:space="preserve"> </w:t>
      </w:r>
      <w:r w:rsidRPr="0083649D">
        <w:rPr>
          <w:rFonts w:ascii="Noto Sans CJK JP Light" w:eastAsia="Noto Sans CJK JP Light" w:hAnsi="Noto Sans CJK JP Light" w:hint="eastAsia"/>
          <w:szCs w:val="20"/>
        </w:rPr>
        <w:t>～ </w:t>
      </w:r>
      <w:r w:rsidRPr="0083649D">
        <w:rPr>
          <w:rFonts w:ascii="Noto Sans CJK JP Light" w:eastAsia="Noto Sans CJK JP Light" w:hAnsi="Noto Sans CJK JP Light"/>
          <w:szCs w:val="20"/>
        </w:rPr>
        <w:t>2025</w:t>
      </w:r>
      <w:r w:rsidRPr="0083649D">
        <w:rPr>
          <w:rFonts w:ascii="Noto Sans CJK JP Light" w:eastAsia="Noto Sans CJK JP Light" w:hAnsi="Noto Sans CJK JP Light" w:hint="eastAsia"/>
          <w:szCs w:val="20"/>
        </w:rPr>
        <w:t>年</w:t>
      </w:r>
      <w:r w:rsidRPr="0083649D">
        <w:rPr>
          <w:rFonts w:ascii="Noto Sans CJK JP Light" w:eastAsia="Noto Sans CJK JP Light" w:hAnsi="Noto Sans CJK JP Light"/>
          <w:szCs w:val="20"/>
        </w:rPr>
        <w:t>7</w:t>
      </w:r>
      <w:r w:rsidRPr="0083649D">
        <w:rPr>
          <w:rFonts w:ascii="Noto Sans CJK JP Light" w:eastAsia="Noto Sans CJK JP Light" w:hAnsi="Noto Sans CJK JP Light" w:hint="eastAsia"/>
          <w:szCs w:val="20"/>
        </w:rPr>
        <w:t>月</w:t>
      </w:r>
      <w:r w:rsidRPr="0083649D">
        <w:rPr>
          <w:rFonts w:ascii="Noto Sans CJK JP Light" w:eastAsia="Noto Sans CJK JP Light" w:hAnsi="Noto Sans CJK JP Light"/>
          <w:szCs w:val="20"/>
        </w:rPr>
        <w:t>31</w:t>
      </w:r>
      <w:r w:rsidRPr="0083649D">
        <w:rPr>
          <w:rFonts w:ascii="Noto Sans CJK JP Light" w:eastAsia="Noto Sans CJK JP Light" w:hAnsi="Noto Sans CJK JP Light" w:hint="eastAsia"/>
          <w:szCs w:val="20"/>
        </w:rPr>
        <w:t>日（木）</w:t>
      </w:r>
    </w:p>
    <w:p w14:paraId="68C8FE5C" w14:textId="0E7C98C7" w:rsidR="00671EF9" w:rsidRDefault="00671EF9" w:rsidP="00D406E9">
      <w:pPr>
        <w:spacing w:line="240" w:lineRule="auto"/>
        <w:rPr>
          <w:rFonts w:ascii="Noto Sans CJK JP Light" w:eastAsia="Noto Sans CJK JP Light" w:hAnsi="Noto Sans CJK JP Light"/>
          <w:szCs w:val="20"/>
        </w:rPr>
      </w:pPr>
      <w:r>
        <w:rPr>
          <w:rFonts w:ascii="Noto Sans CJK JP Light" w:eastAsia="Noto Sans CJK JP Light" w:hAnsi="Noto Sans CJK JP Light" w:hint="eastAsia"/>
          <w:szCs w:val="20"/>
        </w:rPr>
        <w:t>■</w:t>
      </w:r>
      <w:r w:rsidRPr="00671EF9">
        <w:rPr>
          <w:rFonts w:ascii="Noto Sans CJK JP Light" w:eastAsia="Noto Sans CJK JP Light" w:hAnsi="Noto Sans CJK JP Light" w:hint="eastAsia"/>
          <w:szCs w:val="20"/>
        </w:rPr>
        <w:t>対象店舗</w:t>
      </w:r>
    </w:p>
    <w:p w14:paraId="4B5F8BAC" w14:textId="55D064B2" w:rsidR="00671EF9" w:rsidRDefault="00671EF9">
      <w:pPr>
        <w:spacing w:line="276" w:lineRule="auto"/>
        <w:rPr>
          <w:rFonts w:ascii="Noto Sans CJK JP Light" w:eastAsia="Noto Sans CJK JP Light" w:hAnsi="Noto Sans CJK JP Light"/>
          <w:szCs w:val="20"/>
        </w:rPr>
      </w:pPr>
      <w:r w:rsidRPr="00671EF9">
        <w:rPr>
          <w:rFonts w:ascii="Noto Sans CJK JP Light" w:eastAsia="Noto Sans CJK JP Light" w:hAnsi="Noto Sans CJK JP Light" w:hint="eastAsia"/>
          <w:szCs w:val="20"/>
        </w:rPr>
        <w:t>全国の量販店や楽器店などの正規販売代理店・オンラインストア</w:t>
      </w:r>
    </w:p>
    <w:p w14:paraId="047B7838" w14:textId="36B3DDE0" w:rsidR="00277DB6" w:rsidRDefault="00277DB6" w:rsidP="0083649D">
      <w:pPr>
        <w:spacing w:line="276" w:lineRule="auto"/>
        <w:rPr>
          <w:rFonts w:ascii="游ゴシック" w:eastAsia="游ゴシック" w:hAnsi="游ゴシック"/>
          <w:b/>
          <w:bCs/>
          <w:color w:val="0095D5" w:themeColor="accent1"/>
        </w:rPr>
      </w:pPr>
      <w:r w:rsidRPr="0083649D">
        <w:rPr>
          <w:rFonts w:ascii="Noto Sans CJK JP Light" w:eastAsia="Noto Sans CJK JP Light" w:hAnsi="Noto Sans CJK JP Light" w:hint="eastAsia"/>
          <w:szCs w:val="20"/>
        </w:rPr>
        <w:t>■対象製品</w:t>
      </w:r>
    </w:p>
    <w:p w14:paraId="1CB4A1C1" w14:textId="569ABB07" w:rsidR="005A3BD8" w:rsidRPr="0083649D" w:rsidRDefault="005A3BD8" w:rsidP="00277DB6">
      <w:pPr>
        <w:spacing w:line="240" w:lineRule="auto"/>
        <w:rPr>
          <w:rFonts w:ascii="游ゴシック" w:eastAsia="游ゴシック" w:hAnsi="游ゴシック"/>
          <w:color w:val="0095D5" w:themeColor="accent1"/>
        </w:rPr>
      </w:pPr>
      <w:r w:rsidRPr="0083649D">
        <w:rPr>
          <w:rFonts w:ascii="游ゴシック" w:eastAsia="游ゴシック" w:hAnsi="游ゴシック"/>
          <w:color w:val="0095D5" w:themeColor="accent1"/>
        </w:rPr>
        <w:t>IE 100 PRO</w:t>
      </w:r>
    </w:p>
    <w:p w14:paraId="7A56330C" w14:textId="77777777" w:rsidR="00201C95" w:rsidRPr="00201C95" w:rsidRDefault="00201C95" w:rsidP="00201C95">
      <w:pPr>
        <w:spacing w:line="240" w:lineRule="auto"/>
        <w:rPr>
          <w:rFonts w:ascii="游ゴシック" w:eastAsia="游ゴシック" w:hAnsi="游ゴシック"/>
        </w:rPr>
      </w:pPr>
      <w:r w:rsidRPr="00201C95">
        <w:rPr>
          <w:rFonts w:ascii="游ゴシック" w:eastAsia="游ゴシック" w:hAnsi="游ゴシック" w:hint="eastAsia"/>
        </w:rPr>
        <w:t>音楽制作やライブ会場での正確な音を聞き分けるために開発された、ミュージシャンやクリエーター、イヤーモニター向けのインイヤーモニタリングイヤホンです。ブラック、クリア、レッドの</w:t>
      </w:r>
      <w:r w:rsidRPr="00201C95">
        <w:rPr>
          <w:rFonts w:ascii="游ゴシック" w:eastAsia="游ゴシック" w:hAnsi="游ゴシック" w:hint="eastAsia"/>
        </w:rPr>
        <w:lastRenderedPageBreak/>
        <w:t>3色カラーで展開いたします。前モデルであるIE 40 PROに比べ補強されたイヤーフックと専用の着脱式ケーブルにより、パフォーマンスに必要な信頼性を提供します。</w:t>
      </w:r>
    </w:p>
    <w:p w14:paraId="57F14B78" w14:textId="77777777" w:rsidR="00201C95" w:rsidRPr="00201C95" w:rsidRDefault="00201C95" w:rsidP="00201C95">
      <w:pPr>
        <w:spacing w:line="240" w:lineRule="auto"/>
        <w:rPr>
          <w:rFonts w:ascii="游ゴシック" w:eastAsia="游ゴシック" w:hAnsi="游ゴシック"/>
        </w:rPr>
      </w:pPr>
      <w:r w:rsidRPr="00201C95">
        <w:rPr>
          <w:rFonts w:ascii="Courier New" w:eastAsia="游ゴシック" w:hAnsi="Courier New" w:cs="Courier New"/>
        </w:rPr>
        <w:t>►</w:t>
      </w:r>
      <w:r w:rsidRPr="00201C95">
        <w:rPr>
          <w:rFonts w:ascii="游ゴシック" w:eastAsia="游ゴシック" w:hAnsi="游ゴシック"/>
        </w:rPr>
        <w:tab/>
      </w:r>
      <w:r w:rsidRPr="00201C95">
        <w:rPr>
          <w:rFonts w:ascii="游ゴシック" w:eastAsia="游ゴシック" w:hAnsi="游ゴシック" w:hint="eastAsia"/>
        </w:rPr>
        <w:t>ライブステージ、ミキシング、プロデュース用途に適した正確なモニタリングサウンド</w:t>
      </w:r>
    </w:p>
    <w:p w14:paraId="5EE91B06" w14:textId="77777777" w:rsidR="00201C95" w:rsidRPr="00201C95" w:rsidRDefault="00201C95" w:rsidP="00201C95">
      <w:pPr>
        <w:spacing w:line="240" w:lineRule="auto"/>
        <w:rPr>
          <w:rFonts w:ascii="游ゴシック" w:eastAsia="游ゴシック" w:hAnsi="游ゴシック"/>
        </w:rPr>
      </w:pPr>
      <w:r w:rsidRPr="00201C95">
        <w:rPr>
          <w:rFonts w:ascii="Courier New" w:eastAsia="游ゴシック" w:hAnsi="Courier New" w:cs="Courier New"/>
        </w:rPr>
        <w:t>►</w:t>
      </w:r>
      <w:r w:rsidRPr="00201C95">
        <w:rPr>
          <w:rFonts w:ascii="游ゴシック" w:eastAsia="游ゴシック" w:hAnsi="游ゴシック"/>
        </w:rPr>
        <w:tab/>
        <w:t>10mm</w:t>
      </w:r>
      <w:r w:rsidRPr="00201C95">
        <w:rPr>
          <w:rFonts w:ascii="游ゴシック" w:eastAsia="游ゴシック" w:hAnsi="游ゴシック" w:hint="eastAsia"/>
        </w:rPr>
        <w:t>トランスデューサーを搭載</w:t>
      </w:r>
    </w:p>
    <w:p w14:paraId="7F9B2FED" w14:textId="2FBEAC9E" w:rsidR="00201C95" w:rsidRDefault="00201C95" w:rsidP="00201C95">
      <w:pPr>
        <w:spacing w:line="240" w:lineRule="auto"/>
        <w:rPr>
          <w:rFonts w:ascii="游ゴシック" w:eastAsia="游ゴシック" w:hAnsi="游ゴシック"/>
        </w:rPr>
      </w:pPr>
      <w:r w:rsidRPr="00201C95">
        <w:rPr>
          <w:rFonts w:ascii="Courier New" w:eastAsia="游ゴシック" w:hAnsi="Courier New" w:cs="Courier New"/>
        </w:rPr>
        <w:t>►</w:t>
      </w:r>
      <w:r w:rsidRPr="00201C95">
        <w:rPr>
          <w:rFonts w:ascii="游ゴシック" w:eastAsia="游ゴシック" w:hAnsi="游ゴシック"/>
        </w:rPr>
        <w:tab/>
      </w:r>
      <w:r w:rsidRPr="00201C95">
        <w:rPr>
          <w:rFonts w:ascii="游ゴシック" w:eastAsia="游ゴシック" w:hAnsi="游ゴシック" w:hint="eastAsia"/>
        </w:rPr>
        <w:t>薄型のモールドと強化されたイヤーフックを採用</w:t>
      </w:r>
    </w:p>
    <w:p w14:paraId="30D0D9FC" w14:textId="4AA434C1" w:rsidR="004274CE" w:rsidRDefault="004274CE" w:rsidP="00201C95">
      <w:pPr>
        <w:spacing w:line="240" w:lineRule="auto"/>
        <w:rPr>
          <w:rFonts w:ascii="游ゴシック" w:eastAsia="游ゴシック" w:hAnsi="游ゴシック"/>
        </w:rPr>
      </w:pPr>
      <w:r>
        <w:rPr>
          <w:rFonts w:ascii="游ゴシック" w:eastAsia="游ゴシック" w:hAnsi="游ゴシック" w:hint="eastAsia"/>
        </w:rPr>
        <w:t>製品ページリンク</w:t>
      </w:r>
    </w:p>
    <w:p w14:paraId="70E2F184" w14:textId="1966ED91" w:rsidR="00277DB6" w:rsidRPr="0083649D" w:rsidRDefault="00764311" w:rsidP="00277DB6">
      <w:pPr>
        <w:spacing w:line="240" w:lineRule="auto"/>
        <w:rPr>
          <w:rFonts w:ascii="游ゴシック" w:eastAsia="游ゴシック" w:hAnsi="游ゴシック"/>
        </w:rPr>
      </w:pPr>
      <w:hyperlink r:id="rId19" w:history="1">
        <w:r w:rsidR="00277DB6" w:rsidRPr="0083649D">
          <w:rPr>
            <w:rStyle w:val="a9"/>
          </w:rPr>
          <w:t>IE 100 PRO BLACK</w:t>
        </w:r>
      </w:hyperlink>
    </w:p>
    <w:p w14:paraId="4D585647" w14:textId="256A3C7B" w:rsidR="00277DB6" w:rsidRPr="0083649D" w:rsidRDefault="00417CD2" w:rsidP="00277DB6">
      <w:pPr>
        <w:spacing w:line="240" w:lineRule="auto"/>
        <w:rPr>
          <w:rFonts w:ascii="游ゴシック" w:eastAsia="游ゴシック" w:hAnsi="游ゴシック"/>
        </w:rPr>
      </w:pPr>
      <w:hyperlink r:id="rId20" w:history="1">
        <w:r w:rsidR="00277DB6" w:rsidRPr="0083649D">
          <w:rPr>
            <w:rStyle w:val="a9"/>
          </w:rPr>
          <w:t>IE 100 PRO CLEAR</w:t>
        </w:r>
      </w:hyperlink>
    </w:p>
    <w:p w14:paraId="50F2CF6A" w14:textId="65B59754" w:rsidR="00277DB6" w:rsidRPr="0083649D" w:rsidRDefault="00031C6D" w:rsidP="00277DB6">
      <w:pPr>
        <w:spacing w:line="240" w:lineRule="auto"/>
        <w:rPr>
          <w:rFonts w:ascii="游ゴシック" w:eastAsia="游ゴシック" w:hAnsi="游ゴシック"/>
        </w:rPr>
      </w:pPr>
      <w:hyperlink r:id="rId21" w:history="1">
        <w:r w:rsidR="00277DB6" w:rsidRPr="0083649D">
          <w:rPr>
            <w:rStyle w:val="a9"/>
          </w:rPr>
          <w:t>IE 100 PRO RED</w:t>
        </w:r>
      </w:hyperlink>
    </w:p>
    <w:p w14:paraId="4449FD24" w14:textId="77777777" w:rsidR="00201C95" w:rsidRDefault="00201C95" w:rsidP="00277DB6">
      <w:pPr>
        <w:spacing w:line="240" w:lineRule="auto"/>
        <w:rPr>
          <w:rFonts w:ascii="游ゴシック" w:eastAsia="游ゴシック" w:hAnsi="游ゴシック"/>
        </w:rPr>
      </w:pPr>
    </w:p>
    <w:p w14:paraId="366817F4" w14:textId="16106ABB" w:rsidR="00201C95" w:rsidRPr="000A6003" w:rsidRDefault="00201C95" w:rsidP="00201C95">
      <w:pPr>
        <w:spacing w:line="240" w:lineRule="auto"/>
        <w:rPr>
          <w:rFonts w:ascii="游ゴシック" w:eastAsia="游ゴシック" w:hAnsi="游ゴシック"/>
          <w:color w:val="0095D5" w:themeColor="accent1"/>
        </w:rPr>
      </w:pPr>
      <w:r w:rsidRPr="000A6003">
        <w:rPr>
          <w:rFonts w:ascii="游ゴシック" w:eastAsia="游ゴシック" w:hAnsi="游ゴシック" w:hint="eastAsia"/>
          <w:color w:val="0095D5" w:themeColor="accent1"/>
        </w:rPr>
        <w:t>IE 100 PRO</w:t>
      </w:r>
      <w:r w:rsidR="008E491D">
        <w:rPr>
          <w:rFonts w:ascii="游ゴシック" w:eastAsia="游ゴシック" w:hAnsi="游ゴシック" w:hint="eastAsia"/>
          <w:color w:val="0095D5" w:themeColor="accent1"/>
        </w:rPr>
        <w:t xml:space="preserve"> Wireless</w:t>
      </w:r>
    </w:p>
    <w:p w14:paraId="7494C407" w14:textId="70099E88" w:rsidR="004274CE" w:rsidRPr="004274CE" w:rsidRDefault="009D7B86" w:rsidP="004274CE">
      <w:pPr>
        <w:spacing w:line="240" w:lineRule="auto"/>
        <w:rPr>
          <w:rFonts w:ascii="游ゴシック" w:eastAsia="游ゴシック" w:hAnsi="游ゴシック"/>
        </w:rPr>
      </w:pPr>
      <w:r>
        <w:rPr>
          <w:rFonts w:ascii="游ゴシック" w:eastAsia="游ゴシック" w:hAnsi="游ゴシック" w:hint="eastAsia"/>
        </w:rPr>
        <w:t>上記IE 100 PROのワイヤレスモデルです。</w:t>
      </w:r>
      <w:r w:rsidR="004274CE" w:rsidRPr="004274CE">
        <w:rPr>
          <w:rFonts w:ascii="游ゴシック" w:eastAsia="游ゴシック" w:hAnsi="游ゴシック" w:hint="eastAsia"/>
        </w:rPr>
        <w:t>Bluetoothコネクターが付属したことにより、マイクが内蔵され通話やミュージックコントロール機能もお使い頂けます。</w:t>
      </w:r>
      <w:proofErr w:type="spellStart"/>
      <w:r w:rsidR="004274CE" w:rsidRPr="004274CE">
        <w:rPr>
          <w:rFonts w:ascii="游ゴシック" w:eastAsia="游ゴシック" w:hAnsi="游ゴシック" w:hint="eastAsia"/>
        </w:rPr>
        <w:t>AptX</w:t>
      </w:r>
      <w:proofErr w:type="spellEnd"/>
      <w:r w:rsidR="004274CE" w:rsidRPr="004274CE">
        <w:rPr>
          <w:rFonts w:ascii="游ゴシック" w:eastAsia="游ゴシック" w:hAnsi="游ゴシック" w:hint="eastAsia"/>
        </w:rPr>
        <w:t>™ LLコーデックにより音と映像が低遅延で同期し、モバイル環境で音楽制作するクリエーターにも最適なモニタリング環境を提供いたします。</w:t>
      </w:r>
    </w:p>
    <w:p w14:paraId="0A314625" w14:textId="77777777" w:rsidR="004274CE" w:rsidRPr="004274CE" w:rsidRDefault="004274CE" w:rsidP="004274CE">
      <w:pPr>
        <w:spacing w:line="240" w:lineRule="auto"/>
        <w:rPr>
          <w:rFonts w:ascii="游ゴシック" w:eastAsia="游ゴシック" w:hAnsi="游ゴシック"/>
        </w:rPr>
      </w:pPr>
      <w:r w:rsidRPr="004274CE">
        <w:rPr>
          <w:rFonts w:ascii="游ゴシック" w:eastAsia="游ゴシック" w:hAnsi="游ゴシック" w:hint="eastAsia"/>
        </w:rPr>
        <w:t>パッケージ同梱のストレートケーブルを使用することで簡単にワイヤード化できるためステージパフォーマンスや日常使いでコネクターを切り替えていつでもお使い頂くことができます。旧製品IE 40 PROに比べ補強されたイヤーフックと専用の着脱式ケーブルにより、パフォーマンスに必要な信頼性を提供します。</w:t>
      </w:r>
    </w:p>
    <w:p w14:paraId="1F5CA7D3" w14:textId="77777777" w:rsidR="004274CE" w:rsidRPr="004274CE" w:rsidRDefault="004274CE" w:rsidP="004274CE">
      <w:pPr>
        <w:spacing w:line="240" w:lineRule="auto"/>
        <w:rPr>
          <w:rFonts w:ascii="游ゴシック" w:eastAsia="游ゴシック" w:hAnsi="游ゴシック"/>
        </w:rPr>
      </w:pPr>
      <w:r w:rsidRPr="004274CE">
        <w:rPr>
          <w:rFonts w:ascii="Courier New" w:eastAsia="游ゴシック" w:hAnsi="Courier New" w:cs="Courier New"/>
        </w:rPr>
        <w:t>►</w:t>
      </w:r>
      <w:r w:rsidRPr="004274CE">
        <w:rPr>
          <w:rFonts w:ascii="游ゴシック" w:eastAsia="游ゴシック" w:hAnsi="游ゴシック"/>
        </w:rPr>
        <w:tab/>
      </w:r>
      <w:r w:rsidRPr="004274CE">
        <w:rPr>
          <w:rFonts w:ascii="游ゴシック" w:eastAsia="游ゴシック" w:hAnsi="游ゴシック" w:hint="eastAsia"/>
        </w:rPr>
        <w:t>ライブステージ、ミキシング、プロデュース用途に適した正確なモニタリングサウンド</w:t>
      </w:r>
    </w:p>
    <w:p w14:paraId="409F0DD6" w14:textId="77777777" w:rsidR="004274CE" w:rsidRPr="004274CE" w:rsidRDefault="004274CE" w:rsidP="004274CE">
      <w:pPr>
        <w:spacing w:line="240" w:lineRule="auto"/>
        <w:rPr>
          <w:rFonts w:ascii="游ゴシック" w:eastAsia="游ゴシック" w:hAnsi="游ゴシック"/>
        </w:rPr>
      </w:pPr>
      <w:r w:rsidRPr="004274CE">
        <w:rPr>
          <w:rFonts w:ascii="Courier New" w:eastAsia="游ゴシック" w:hAnsi="Courier New" w:cs="Courier New"/>
        </w:rPr>
        <w:t>►</w:t>
      </w:r>
      <w:r w:rsidRPr="004274CE">
        <w:rPr>
          <w:rFonts w:ascii="游ゴシック" w:eastAsia="游ゴシック" w:hAnsi="游ゴシック"/>
        </w:rPr>
        <w:tab/>
      </w:r>
      <w:r w:rsidRPr="004274CE">
        <w:rPr>
          <w:rFonts w:ascii="游ゴシック" w:eastAsia="游ゴシック" w:hAnsi="游ゴシック" w:hint="eastAsia"/>
        </w:rPr>
        <w:t>革新的でダイナミックな</w:t>
      </w:r>
      <w:r w:rsidRPr="004274CE">
        <w:rPr>
          <w:rFonts w:ascii="游ゴシック" w:eastAsia="游ゴシック" w:hAnsi="游ゴシック"/>
        </w:rPr>
        <w:t>10mm</w:t>
      </w:r>
      <w:r w:rsidRPr="004274CE">
        <w:rPr>
          <w:rFonts w:ascii="游ゴシック" w:eastAsia="游ゴシック" w:hAnsi="游ゴシック" w:hint="eastAsia"/>
        </w:rPr>
        <w:t>トランスデューサーを採用</w:t>
      </w:r>
    </w:p>
    <w:p w14:paraId="6F30B4DA" w14:textId="30E2AFD2" w:rsidR="00201C95" w:rsidRDefault="004274CE" w:rsidP="004274CE">
      <w:pPr>
        <w:spacing w:line="240" w:lineRule="auto"/>
        <w:rPr>
          <w:rFonts w:ascii="游ゴシック" w:eastAsia="游ゴシック" w:hAnsi="游ゴシック"/>
        </w:rPr>
      </w:pPr>
      <w:r w:rsidRPr="004274CE">
        <w:rPr>
          <w:rFonts w:ascii="Courier New" w:eastAsia="游ゴシック" w:hAnsi="Courier New" w:cs="Courier New"/>
        </w:rPr>
        <w:t>►</w:t>
      </w:r>
      <w:r w:rsidRPr="004274CE">
        <w:rPr>
          <w:rFonts w:ascii="游ゴシック" w:eastAsia="游ゴシック" w:hAnsi="游ゴシック"/>
        </w:rPr>
        <w:tab/>
        <w:t>IE PRO BT Connector</w:t>
      </w:r>
      <w:r w:rsidRPr="004274CE">
        <w:rPr>
          <w:rFonts w:ascii="游ゴシック" w:eastAsia="游ゴシック" w:hAnsi="游ゴシック" w:hint="eastAsia"/>
        </w:rPr>
        <w:t>（付属）を使用することでモバイル環境でのモニタリングも実現</w:t>
      </w:r>
    </w:p>
    <w:p w14:paraId="5C37C2CF" w14:textId="77777777" w:rsidR="009D7B86" w:rsidRDefault="009D7B86" w:rsidP="009D7B86">
      <w:pPr>
        <w:spacing w:line="240" w:lineRule="auto"/>
        <w:rPr>
          <w:rFonts w:ascii="游ゴシック" w:eastAsia="游ゴシック" w:hAnsi="游ゴシック"/>
        </w:rPr>
      </w:pPr>
      <w:r>
        <w:rPr>
          <w:rFonts w:ascii="游ゴシック" w:eastAsia="游ゴシック" w:hAnsi="游ゴシック" w:hint="eastAsia"/>
        </w:rPr>
        <w:t>製品ページリンク</w:t>
      </w:r>
    </w:p>
    <w:p w14:paraId="0E0BE562" w14:textId="19393F9C" w:rsidR="00277DB6" w:rsidRPr="0083649D" w:rsidRDefault="00D53CF4" w:rsidP="00277DB6">
      <w:pPr>
        <w:spacing w:line="240" w:lineRule="auto"/>
        <w:rPr>
          <w:rFonts w:ascii="游ゴシック" w:eastAsia="游ゴシック" w:hAnsi="游ゴシック"/>
        </w:rPr>
      </w:pPr>
      <w:hyperlink r:id="rId22" w:history="1">
        <w:r w:rsidR="00277DB6" w:rsidRPr="0083649D">
          <w:rPr>
            <w:rStyle w:val="a9"/>
          </w:rPr>
          <w:t>IE 100 PRO WIRELESS BLACK</w:t>
        </w:r>
      </w:hyperlink>
    </w:p>
    <w:p w14:paraId="796BAC33" w14:textId="3EEAECC0" w:rsidR="00277DB6" w:rsidRPr="0083649D" w:rsidRDefault="00B56E8F" w:rsidP="00277DB6">
      <w:pPr>
        <w:spacing w:line="240" w:lineRule="auto"/>
        <w:rPr>
          <w:rFonts w:ascii="游ゴシック" w:eastAsia="游ゴシック" w:hAnsi="游ゴシック"/>
        </w:rPr>
      </w:pPr>
      <w:hyperlink r:id="rId23" w:history="1">
        <w:r w:rsidR="00277DB6" w:rsidRPr="0083649D">
          <w:rPr>
            <w:rStyle w:val="a9"/>
          </w:rPr>
          <w:t>IE 100 PRO WIRELESS CLEAR</w:t>
        </w:r>
      </w:hyperlink>
    </w:p>
    <w:p w14:paraId="32BA2B4C" w14:textId="365D9DC5" w:rsidR="00277DB6" w:rsidRPr="0083649D" w:rsidRDefault="003748B4" w:rsidP="00277DB6">
      <w:pPr>
        <w:spacing w:line="240" w:lineRule="auto"/>
        <w:rPr>
          <w:rFonts w:ascii="游ゴシック" w:eastAsia="游ゴシック" w:hAnsi="游ゴシック"/>
        </w:rPr>
      </w:pPr>
      <w:hyperlink r:id="rId24" w:history="1">
        <w:r w:rsidR="00277DB6" w:rsidRPr="0083649D">
          <w:rPr>
            <w:rStyle w:val="a9"/>
          </w:rPr>
          <w:t>IE 100 PRO WIRELESS RED</w:t>
        </w:r>
      </w:hyperlink>
    </w:p>
    <w:p w14:paraId="6A72B291" w14:textId="77777777" w:rsidR="007C003B" w:rsidRDefault="007C003B" w:rsidP="007C003B">
      <w:pPr>
        <w:spacing w:afterLines="50" w:after="120" w:line="240" w:lineRule="auto"/>
        <w:rPr>
          <w:rFonts w:eastAsia="Meiryo UI" w:cs="Tahoma"/>
          <w:color w:val="0095D5" w:themeColor="accent1"/>
          <w:sz w:val="21"/>
          <w:szCs w:val="21"/>
          <w:lang w:val="en-US"/>
        </w:rPr>
      </w:pPr>
    </w:p>
    <w:p w14:paraId="72534D2C" w14:textId="0BE4FAB5" w:rsidR="007C003B" w:rsidRPr="00165A7C" w:rsidRDefault="007C003B" w:rsidP="007C003B">
      <w:pPr>
        <w:spacing w:afterLines="50" w:after="120" w:line="240" w:lineRule="auto"/>
        <w:rPr>
          <w:rFonts w:eastAsia="Meiryo UI" w:cs="Tahoma"/>
          <w:color w:val="0095D5" w:themeColor="accent1"/>
          <w:sz w:val="21"/>
          <w:szCs w:val="21"/>
          <w:lang w:val="en-US"/>
        </w:rPr>
      </w:pPr>
      <w:r w:rsidRPr="00165A7C">
        <w:rPr>
          <w:rFonts w:eastAsia="Meiryo UI" w:cs="Tahoma"/>
          <w:color w:val="0095D5" w:themeColor="accent1"/>
          <w:sz w:val="21"/>
          <w:szCs w:val="21"/>
          <w:lang w:val="en-US"/>
        </w:rPr>
        <w:t>HD 25 LIGHT</w:t>
      </w:r>
    </w:p>
    <w:p w14:paraId="6AF2718A" w14:textId="77777777" w:rsidR="007A16E7" w:rsidRPr="007A16E7" w:rsidRDefault="007A16E7" w:rsidP="007A16E7">
      <w:pPr>
        <w:spacing w:line="240" w:lineRule="auto"/>
        <w:rPr>
          <w:rFonts w:ascii="游ゴシック" w:eastAsia="游ゴシック" w:hAnsi="游ゴシック"/>
        </w:rPr>
      </w:pPr>
      <w:r w:rsidRPr="007A16E7">
        <w:rPr>
          <w:rFonts w:ascii="游ゴシック" w:eastAsia="游ゴシック" w:hAnsi="游ゴシック" w:hint="eastAsia"/>
        </w:rPr>
        <w:t>モニタリング、レコーディング、そしてアウトドアで使える密閉型のダイナミックヘッドホンです。非常に快適な装着感を実現したミニマルなヘッドバンドとユニークなカプセル型デザインが魅力の、HD 25 よりもお手ごろな価格の製品です。なおHD 25 LIGHTのみ、シングルヘッドバンドデザインを採用しました。</w:t>
      </w:r>
    </w:p>
    <w:p w14:paraId="71FA9AF7" w14:textId="77777777" w:rsidR="007A16E7" w:rsidRPr="007A16E7" w:rsidRDefault="007A16E7" w:rsidP="007A16E7">
      <w:pPr>
        <w:spacing w:line="240" w:lineRule="auto"/>
        <w:rPr>
          <w:rFonts w:ascii="游ゴシック" w:eastAsia="游ゴシック" w:hAnsi="游ゴシック"/>
        </w:rPr>
      </w:pPr>
      <w:r w:rsidRPr="007A16E7">
        <w:rPr>
          <w:rFonts w:ascii="Courier New" w:eastAsia="游ゴシック" w:hAnsi="Courier New" w:cs="Courier New"/>
        </w:rPr>
        <w:t>►</w:t>
      </w:r>
      <w:r w:rsidRPr="007A16E7">
        <w:rPr>
          <w:rFonts w:ascii="游ゴシック" w:eastAsia="游ゴシック" w:hAnsi="游ゴシック"/>
        </w:rPr>
        <w:tab/>
      </w:r>
      <w:r w:rsidRPr="007A16E7">
        <w:rPr>
          <w:rFonts w:ascii="游ゴシック" w:eastAsia="游ゴシック" w:hAnsi="游ゴシック" w:hint="eastAsia"/>
        </w:rPr>
        <w:t>新たなシングルヘッドバンドデザインを採用し着け心地を重視</w:t>
      </w:r>
    </w:p>
    <w:p w14:paraId="3617DBDC" w14:textId="77777777" w:rsidR="007A16E7" w:rsidRPr="007A16E7" w:rsidRDefault="007A16E7" w:rsidP="007A16E7">
      <w:pPr>
        <w:spacing w:line="240" w:lineRule="auto"/>
        <w:rPr>
          <w:rFonts w:ascii="游ゴシック" w:eastAsia="游ゴシック" w:hAnsi="游ゴシック"/>
        </w:rPr>
      </w:pPr>
      <w:r w:rsidRPr="007A16E7">
        <w:rPr>
          <w:rFonts w:ascii="Courier New" w:eastAsia="游ゴシック" w:hAnsi="Courier New" w:cs="Courier New"/>
        </w:rPr>
        <w:t>►</w:t>
      </w:r>
      <w:r w:rsidRPr="007A16E7">
        <w:rPr>
          <w:rFonts w:ascii="游ゴシック" w:eastAsia="游ゴシック" w:hAnsi="游ゴシック"/>
        </w:rPr>
        <w:tab/>
      </w:r>
      <w:r w:rsidRPr="007A16E7">
        <w:rPr>
          <w:rFonts w:ascii="游ゴシック" w:eastAsia="游ゴシック" w:hAnsi="游ゴシック" w:hint="eastAsia"/>
        </w:rPr>
        <w:t>ミニマリストデザインに伝説的な</w:t>
      </w:r>
      <w:r w:rsidRPr="007A16E7">
        <w:rPr>
          <w:rFonts w:ascii="游ゴシック" w:eastAsia="游ゴシック" w:hAnsi="游ゴシック"/>
        </w:rPr>
        <w:t xml:space="preserve"> HD 25 </w:t>
      </w:r>
      <w:r w:rsidRPr="007A16E7">
        <w:rPr>
          <w:rFonts w:ascii="游ゴシック" w:eastAsia="游ゴシック" w:hAnsi="游ゴシック" w:hint="eastAsia"/>
        </w:rPr>
        <w:t>サウンドを採用</w:t>
      </w:r>
    </w:p>
    <w:p w14:paraId="6EF9BCE6" w14:textId="4C5A5093" w:rsidR="009D7B86" w:rsidRDefault="007A16E7" w:rsidP="007A16E7">
      <w:pPr>
        <w:spacing w:line="240" w:lineRule="auto"/>
        <w:rPr>
          <w:rFonts w:ascii="游ゴシック" w:eastAsia="游ゴシック" w:hAnsi="游ゴシック"/>
        </w:rPr>
      </w:pPr>
      <w:r w:rsidRPr="007A16E7">
        <w:rPr>
          <w:rFonts w:ascii="Courier New" w:eastAsia="游ゴシック" w:hAnsi="Courier New" w:cs="Courier New"/>
        </w:rPr>
        <w:t>►</w:t>
      </w:r>
      <w:r w:rsidRPr="007A16E7">
        <w:rPr>
          <w:rFonts w:ascii="游ゴシック" w:eastAsia="游ゴシック" w:hAnsi="游ゴシック"/>
        </w:rPr>
        <w:tab/>
      </w:r>
      <w:r w:rsidRPr="007A16E7">
        <w:rPr>
          <w:rFonts w:ascii="游ゴシック" w:eastAsia="游ゴシック" w:hAnsi="游ゴシック" w:hint="eastAsia"/>
        </w:rPr>
        <w:t>両側取り外しケーブル採用</w:t>
      </w:r>
    </w:p>
    <w:p w14:paraId="5CF5D3D6" w14:textId="77777777" w:rsidR="00D770A3" w:rsidRDefault="00D770A3" w:rsidP="00D770A3">
      <w:pPr>
        <w:spacing w:line="240" w:lineRule="auto"/>
        <w:rPr>
          <w:rFonts w:ascii="游ゴシック" w:eastAsia="游ゴシック" w:hAnsi="游ゴシック"/>
        </w:rPr>
      </w:pPr>
      <w:r>
        <w:rPr>
          <w:rFonts w:ascii="游ゴシック" w:eastAsia="游ゴシック" w:hAnsi="游ゴシック" w:hint="eastAsia"/>
        </w:rPr>
        <w:t>製品ページリンク</w:t>
      </w:r>
    </w:p>
    <w:p w14:paraId="2B1BC55F" w14:textId="73F73D5B" w:rsidR="00277DB6" w:rsidRPr="0083649D" w:rsidRDefault="00C21B6D" w:rsidP="00277DB6">
      <w:pPr>
        <w:spacing w:line="240" w:lineRule="auto"/>
        <w:rPr>
          <w:rFonts w:ascii="游ゴシック" w:eastAsia="游ゴシック" w:hAnsi="游ゴシック"/>
        </w:rPr>
      </w:pPr>
      <w:hyperlink r:id="rId25" w:history="1">
        <w:r w:rsidR="00277DB6" w:rsidRPr="0083649D">
          <w:rPr>
            <w:rStyle w:val="a9"/>
          </w:rPr>
          <w:t>HD 25 LIGHT</w:t>
        </w:r>
      </w:hyperlink>
    </w:p>
    <w:p w14:paraId="793D6672" w14:textId="77777777" w:rsidR="007A16E7" w:rsidRDefault="007A16E7" w:rsidP="00277DB6">
      <w:pPr>
        <w:spacing w:line="240" w:lineRule="auto"/>
        <w:rPr>
          <w:rFonts w:ascii="游ゴシック" w:eastAsia="游ゴシック" w:hAnsi="游ゴシック"/>
        </w:rPr>
      </w:pPr>
    </w:p>
    <w:p w14:paraId="11AA6EF3" w14:textId="77777777" w:rsidR="00D770A3" w:rsidRPr="0083649D" w:rsidRDefault="00D770A3" w:rsidP="00D770A3">
      <w:pPr>
        <w:spacing w:line="240" w:lineRule="auto"/>
        <w:rPr>
          <w:rFonts w:ascii="游ゴシック" w:eastAsia="游ゴシック" w:hAnsi="游ゴシック"/>
          <w:color w:val="0095D5" w:themeColor="accent1"/>
          <w:lang w:val="en-US"/>
        </w:rPr>
      </w:pPr>
      <w:r w:rsidRPr="0083649D">
        <w:rPr>
          <w:rFonts w:ascii="游ゴシック" w:eastAsia="游ゴシック" w:hAnsi="游ゴシック"/>
          <w:color w:val="0095D5" w:themeColor="accent1"/>
          <w:lang w:val="en-US"/>
        </w:rPr>
        <w:lastRenderedPageBreak/>
        <w:t>MKE 600</w:t>
      </w:r>
    </w:p>
    <w:p w14:paraId="526F2968" w14:textId="77777777" w:rsidR="00D770A3" w:rsidRPr="00D770A3" w:rsidRDefault="00D770A3" w:rsidP="00D770A3">
      <w:pPr>
        <w:spacing w:line="240" w:lineRule="auto"/>
        <w:rPr>
          <w:rFonts w:ascii="游ゴシック" w:eastAsia="游ゴシック" w:hAnsi="游ゴシック"/>
          <w:lang w:val="en-US"/>
        </w:rPr>
      </w:pPr>
      <w:r w:rsidRPr="00D770A3">
        <w:rPr>
          <w:rFonts w:ascii="游ゴシック" w:eastAsia="游ゴシック" w:hAnsi="游ゴシック" w:hint="eastAsia"/>
          <w:lang w:val="en-US"/>
        </w:rPr>
        <w:t>要求の厳しい映画の撮影現場にも対応できる理想的なビデオカメラ/カムコーダーマイクです。優れた指向性により、横方向からのノイズを最大限にカットします。また、ローカットフィルターによりウィンドノイズも最小限に。固体伝搬ノイズの抑制にも優れています。</w:t>
      </w:r>
    </w:p>
    <w:p w14:paraId="0D945F6A"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鋭い指向性</w:t>
      </w:r>
    </w:p>
    <w:p w14:paraId="101D16D0"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側面からのノイズを最大限に遮音</w:t>
      </w:r>
    </w:p>
    <w:p w14:paraId="4700F0F8"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切り替え可能なローカットフィルターが風切り音を最小限に抑制</w:t>
      </w:r>
    </w:p>
    <w:p w14:paraId="0A2937E8"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ファンタム電源またはバッテリー駆動</w:t>
      </w:r>
    </w:p>
    <w:p w14:paraId="6A5282A4"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w:t>
      </w:r>
      <w:r w:rsidRPr="00D770A3">
        <w:rPr>
          <w:rFonts w:ascii="游ゴシック" w:eastAsia="游ゴシック" w:hAnsi="游ゴシック"/>
          <w:lang w:val="en-US"/>
        </w:rPr>
        <w:t>Low Batt</w:t>
      </w:r>
      <w:r w:rsidRPr="00D770A3">
        <w:rPr>
          <w:rFonts w:ascii="游ゴシック" w:eastAsia="游ゴシック" w:hAnsi="游ゴシック" w:hint="eastAsia"/>
          <w:lang w:val="en-US"/>
        </w:rPr>
        <w:t>」表示の付いたバッテリースイッチ</w:t>
      </w:r>
    </w:p>
    <w:p w14:paraId="7A6AB2BA"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堅牢なオールメタルハウジング</w:t>
      </w:r>
    </w:p>
    <w:p w14:paraId="6A579203" w14:textId="77777777" w:rsidR="00D770A3" w:rsidRPr="00D770A3"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構造物由来のノイズを抑制</w:t>
      </w:r>
    </w:p>
    <w:p w14:paraId="199CF9E9" w14:textId="3C897473" w:rsidR="007A16E7" w:rsidRPr="0083649D" w:rsidRDefault="00D770A3" w:rsidP="00D770A3">
      <w:pPr>
        <w:spacing w:line="240" w:lineRule="auto"/>
        <w:rPr>
          <w:rFonts w:ascii="游ゴシック" w:eastAsia="游ゴシック" w:hAnsi="游ゴシック"/>
          <w:lang w:val="en-US"/>
        </w:rPr>
      </w:pPr>
      <w:r w:rsidRPr="00D770A3">
        <w:rPr>
          <w:rFonts w:ascii="Courier New" w:eastAsia="游ゴシック" w:hAnsi="Courier New" w:cs="Courier New"/>
          <w:lang w:val="en-US"/>
        </w:rPr>
        <w:t>►</w:t>
      </w:r>
      <w:r w:rsidRPr="00D770A3">
        <w:rPr>
          <w:rFonts w:ascii="游ゴシック" w:eastAsia="游ゴシック" w:hAnsi="游ゴシック"/>
          <w:lang w:val="en-US"/>
        </w:rPr>
        <w:tab/>
      </w:r>
      <w:r w:rsidRPr="00D770A3">
        <w:rPr>
          <w:rFonts w:ascii="游ゴシック" w:eastAsia="游ゴシック" w:hAnsi="游ゴシック" w:hint="eastAsia"/>
          <w:lang w:val="en-US"/>
        </w:rPr>
        <w:t>スポンジ製ウインドシールドとショックマウントが付属</w:t>
      </w:r>
    </w:p>
    <w:p w14:paraId="6D242860" w14:textId="77777777" w:rsidR="00D770A3" w:rsidRDefault="00D770A3" w:rsidP="00D770A3">
      <w:pPr>
        <w:spacing w:line="240" w:lineRule="auto"/>
        <w:rPr>
          <w:rFonts w:ascii="游ゴシック" w:eastAsia="游ゴシック" w:hAnsi="游ゴシック"/>
        </w:rPr>
      </w:pPr>
      <w:r>
        <w:rPr>
          <w:rFonts w:ascii="游ゴシック" w:eastAsia="游ゴシック" w:hAnsi="游ゴシック" w:hint="eastAsia"/>
        </w:rPr>
        <w:t>製品ページリンク</w:t>
      </w:r>
    </w:p>
    <w:p w14:paraId="23FD100E" w14:textId="77777777" w:rsidR="00871ADC" w:rsidRPr="00E05C55" w:rsidRDefault="00871ADC" w:rsidP="00871ADC">
      <w:pPr>
        <w:spacing w:line="240" w:lineRule="auto"/>
        <w:rPr>
          <w:rFonts w:ascii="游ゴシック" w:eastAsia="游ゴシック" w:hAnsi="游ゴシック"/>
        </w:rPr>
      </w:pPr>
      <w:hyperlink r:id="rId26" w:history="1">
        <w:r w:rsidRPr="00E05C55">
          <w:rPr>
            <w:rStyle w:val="a9"/>
            <w:rFonts w:ascii="游ゴシック" w:eastAsia="游ゴシック" w:hAnsi="游ゴシック"/>
          </w:rPr>
          <w:t>MKE 600</w:t>
        </w:r>
      </w:hyperlink>
    </w:p>
    <w:p w14:paraId="3EBED226" w14:textId="77777777" w:rsidR="00871ADC" w:rsidRDefault="00871ADC" w:rsidP="00277DB6">
      <w:pPr>
        <w:spacing w:line="240" w:lineRule="auto"/>
        <w:rPr>
          <w:rFonts w:ascii="游ゴシック" w:eastAsia="游ゴシック" w:hAnsi="游ゴシック"/>
        </w:rPr>
      </w:pPr>
    </w:p>
    <w:p w14:paraId="324DEF53" w14:textId="415A8536" w:rsidR="00405A4F" w:rsidRPr="0083649D" w:rsidRDefault="00405A4F" w:rsidP="00277DB6">
      <w:pPr>
        <w:spacing w:line="240" w:lineRule="auto"/>
        <w:rPr>
          <w:rFonts w:ascii="游ゴシック" w:eastAsia="游ゴシック" w:hAnsi="游ゴシック"/>
          <w:color w:val="0095D5" w:themeColor="accent1"/>
        </w:rPr>
      </w:pPr>
      <w:r w:rsidRPr="0083649D">
        <w:rPr>
          <w:rFonts w:ascii="游ゴシック" w:eastAsia="游ゴシック" w:hAnsi="游ゴシック"/>
          <w:color w:val="0095D5" w:themeColor="accent1"/>
        </w:rPr>
        <w:t>e 935</w:t>
      </w:r>
    </w:p>
    <w:p w14:paraId="51F80499" w14:textId="77777777" w:rsidR="0038177B" w:rsidRPr="0038177B" w:rsidRDefault="0038177B" w:rsidP="0038177B">
      <w:pPr>
        <w:spacing w:line="240" w:lineRule="auto"/>
        <w:rPr>
          <w:rFonts w:ascii="游ゴシック" w:eastAsia="游ゴシック" w:hAnsi="游ゴシック"/>
        </w:rPr>
      </w:pPr>
      <w:r w:rsidRPr="0038177B">
        <w:rPr>
          <w:rFonts w:ascii="游ゴシック" w:eastAsia="游ゴシック" w:hAnsi="游ゴシック" w:hint="eastAsia"/>
        </w:rPr>
        <w:t>バランスの良い周波数帯域特性を持つ e 935 は、あらゆるジャンルのボーカルに理想的です。声に広がりを持たせ、楽器の大きな音に負けない響きを与えます。透明感のある高音と、温かく輪郭のはっきりした中低音を特長とし、ソフトな声質でも驚くほど力強く表現します。大音量のステージ上でもボーカルを明確に際立たせます。</w:t>
      </w:r>
    </w:p>
    <w:p w14:paraId="32D554AC" w14:textId="77777777" w:rsidR="0038177B" w:rsidRPr="0038177B" w:rsidRDefault="0038177B" w:rsidP="0038177B">
      <w:pPr>
        <w:spacing w:line="240" w:lineRule="auto"/>
        <w:rPr>
          <w:rFonts w:ascii="游ゴシック" w:eastAsia="游ゴシック" w:hAnsi="游ゴシック"/>
        </w:rPr>
      </w:pPr>
      <w:r w:rsidRPr="0038177B">
        <w:rPr>
          <w:rFonts w:ascii="游ゴシック" w:eastAsia="游ゴシック" w:hAnsi="游ゴシック" w:hint="eastAsia"/>
        </w:rPr>
        <w:t>ショックマウント搭載のカプセル構造と筐体にメタルハウジングを採用したことで、ハンドリングノイズに強い特徴があります。ハウリング抑制にも優れ、過酷なライブステージにも対応します。E 935 はevolution ワイヤードマイク900シリーズの1本で、世界的にも多くのプロミュージシャン、アーティストにご愛用頂いています。</w:t>
      </w:r>
    </w:p>
    <w:p w14:paraId="3D1E2453"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カーディオイド型ダイナミックマイクロホン</w:t>
      </w:r>
    </w:p>
    <w:p w14:paraId="486455D3"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大音量のステージ上でもボーカルを明確に際立たせます</w:t>
      </w:r>
    </w:p>
    <w:p w14:paraId="4C3D590B"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透明感のある高音と、温かく輪郭のはっきりした中低音</w:t>
      </w:r>
    </w:p>
    <w:p w14:paraId="688DC938"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単一指向性</w:t>
      </w:r>
    </w:p>
    <w:p w14:paraId="226D5B76"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優れたハウリング抑制力</w:t>
      </w:r>
    </w:p>
    <w:p w14:paraId="585A89D8"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ショックマウントカプセル</w:t>
      </w:r>
    </w:p>
    <w:p w14:paraId="2467045A" w14:textId="77777777" w:rsidR="0038177B" w:rsidRPr="0038177B" w:rsidRDefault="0038177B" w:rsidP="0038177B">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ハムバッキングコイル</w:t>
      </w:r>
    </w:p>
    <w:p w14:paraId="7A03B25D" w14:textId="77777777" w:rsidR="001D7A86" w:rsidRDefault="0038177B" w:rsidP="001D7A86">
      <w:pPr>
        <w:spacing w:line="240" w:lineRule="auto"/>
        <w:rPr>
          <w:rFonts w:ascii="游ゴシック" w:eastAsia="游ゴシック" w:hAnsi="游ゴシック"/>
        </w:rPr>
      </w:pPr>
      <w:r w:rsidRPr="0038177B">
        <w:rPr>
          <w:rFonts w:ascii="Courier New" w:eastAsia="游ゴシック" w:hAnsi="Courier New" w:cs="Courier New"/>
        </w:rPr>
        <w:t>►</w:t>
      </w:r>
      <w:r w:rsidRPr="0038177B">
        <w:rPr>
          <w:rFonts w:ascii="游ゴシック" w:eastAsia="游ゴシック" w:hAnsi="游ゴシック"/>
        </w:rPr>
        <w:tab/>
      </w:r>
      <w:r w:rsidRPr="0038177B">
        <w:rPr>
          <w:rFonts w:ascii="游ゴシック" w:eastAsia="游ゴシック" w:hAnsi="游ゴシック" w:hint="eastAsia"/>
        </w:rPr>
        <w:t>堅牢なメタルハウジング</w:t>
      </w:r>
    </w:p>
    <w:p w14:paraId="35A3A9A6" w14:textId="45982D03" w:rsidR="001D7A86" w:rsidRDefault="001D7A86" w:rsidP="001D7A86">
      <w:pPr>
        <w:spacing w:line="240" w:lineRule="auto"/>
        <w:rPr>
          <w:rFonts w:ascii="游ゴシック" w:eastAsia="游ゴシック" w:hAnsi="游ゴシック"/>
        </w:rPr>
      </w:pPr>
      <w:r>
        <w:rPr>
          <w:rFonts w:ascii="游ゴシック" w:eastAsia="游ゴシック" w:hAnsi="游ゴシック" w:hint="eastAsia"/>
        </w:rPr>
        <w:t>製品ページリンク</w:t>
      </w:r>
    </w:p>
    <w:p w14:paraId="636FA148" w14:textId="1C361C40" w:rsidR="00277DB6" w:rsidRPr="0083649D" w:rsidRDefault="00953941" w:rsidP="00277DB6">
      <w:pPr>
        <w:spacing w:line="240" w:lineRule="auto"/>
        <w:rPr>
          <w:rFonts w:ascii="游ゴシック" w:eastAsia="游ゴシック" w:hAnsi="游ゴシック"/>
        </w:rPr>
      </w:pPr>
      <w:hyperlink r:id="rId27" w:history="1">
        <w:r w:rsidR="000D67AA">
          <w:rPr>
            <w:rStyle w:val="a9"/>
            <w:rFonts w:ascii="游ゴシック" w:eastAsia="游ゴシック" w:hAnsi="游ゴシック" w:hint="eastAsia"/>
          </w:rPr>
          <w:t>e</w:t>
        </w:r>
        <w:r w:rsidR="00277DB6" w:rsidRPr="0083649D">
          <w:rPr>
            <w:rStyle w:val="a9"/>
          </w:rPr>
          <w:t xml:space="preserve"> 935</w:t>
        </w:r>
      </w:hyperlink>
    </w:p>
    <w:p w14:paraId="4659E2EB" w14:textId="77777777" w:rsidR="007A16E7" w:rsidRDefault="007A16E7" w:rsidP="00D406E9">
      <w:pPr>
        <w:spacing w:line="240" w:lineRule="auto"/>
        <w:rPr>
          <w:rFonts w:ascii="游ゴシック" w:eastAsia="游ゴシック" w:hAnsi="游ゴシック"/>
        </w:rPr>
      </w:pPr>
    </w:p>
    <w:p w14:paraId="467ED4D8" w14:textId="77777777" w:rsidR="007A16E7" w:rsidRDefault="007A16E7" w:rsidP="00D406E9">
      <w:pPr>
        <w:spacing w:line="240" w:lineRule="auto"/>
        <w:rPr>
          <w:rFonts w:ascii="游ゴシック" w:eastAsia="游ゴシック" w:hAnsi="游ゴシック"/>
        </w:rPr>
      </w:pPr>
    </w:p>
    <w:p w14:paraId="75AC9EBA" w14:textId="77777777" w:rsidR="0083649D" w:rsidRDefault="0083649D" w:rsidP="00D406E9">
      <w:pPr>
        <w:spacing w:line="240" w:lineRule="auto"/>
        <w:rPr>
          <w:rFonts w:ascii="游ゴシック" w:eastAsia="游ゴシック" w:hAnsi="游ゴシック" w:hint="eastAsia"/>
        </w:rPr>
      </w:pPr>
    </w:p>
    <w:p w14:paraId="7848D717" w14:textId="77777777" w:rsidR="00277DB6" w:rsidRDefault="00277DB6" w:rsidP="00D406E9">
      <w:pPr>
        <w:spacing w:line="240" w:lineRule="auto"/>
        <w:rPr>
          <w:rFonts w:ascii="游ゴシック" w:eastAsia="游ゴシック" w:hAnsi="游ゴシック"/>
          <w:b/>
          <w:bCs/>
          <w:color w:val="0095D5" w:themeColor="accent1"/>
        </w:rPr>
      </w:pPr>
    </w:p>
    <w:p w14:paraId="36995A07" w14:textId="09EA303A" w:rsidR="00D406E9" w:rsidRPr="0083649D" w:rsidRDefault="00D406E9" w:rsidP="00D406E9">
      <w:pPr>
        <w:spacing w:line="240" w:lineRule="auto"/>
        <w:rPr>
          <w:rFonts w:ascii="游ゴシック" w:eastAsia="游ゴシック" w:hAnsi="游ゴシック"/>
          <w:b/>
          <w:bCs/>
        </w:rPr>
      </w:pPr>
      <w:r w:rsidRPr="0083649D">
        <w:rPr>
          <w:rFonts w:ascii="游ゴシック" w:eastAsia="游ゴシック" w:hAnsi="游ゴシック" w:hint="eastAsia"/>
          <w:b/>
          <w:bCs/>
        </w:rPr>
        <w:lastRenderedPageBreak/>
        <w:t>ゼンハイザーブランドについて</w:t>
      </w:r>
      <w:r w:rsidRPr="0083649D">
        <w:rPr>
          <w:rFonts w:ascii="游ゴシック" w:eastAsia="游ゴシック" w:hAnsi="游ゴシック"/>
          <w:b/>
          <w:bCs/>
        </w:rPr>
        <w:t xml:space="preserve"> </w:t>
      </w:r>
      <w:r w:rsidRPr="0083649D">
        <w:rPr>
          <w:rFonts w:ascii="游ゴシック" w:eastAsia="游ゴシック" w:hAnsi="游ゴシック" w:hint="eastAsia"/>
          <w:b/>
          <w:bCs/>
        </w:rPr>
        <w:t>–</w:t>
      </w:r>
      <w:r w:rsidRPr="0083649D">
        <w:rPr>
          <w:rFonts w:ascii="游ゴシック" w:eastAsia="游ゴシック" w:hAnsi="游ゴシック"/>
          <w:b/>
          <w:bCs/>
        </w:rPr>
        <w:t xml:space="preserve"> </w:t>
      </w:r>
      <w:r w:rsidRPr="0083649D">
        <w:rPr>
          <w:rFonts w:ascii="游ゴシック" w:eastAsia="游ゴシック" w:hAnsi="游ゴシック" w:hint="eastAsia"/>
          <w:b/>
          <w:bCs/>
        </w:rPr>
        <w:t>オーディオの未来を築いて</w:t>
      </w:r>
      <w:r w:rsidRPr="0083649D">
        <w:rPr>
          <w:rFonts w:ascii="游ゴシック" w:eastAsia="游ゴシック" w:hAnsi="游ゴシック"/>
          <w:b/>
          <w:bCs/>
        </w:rPr>
        <w:t>80年</w:t>
      </w:r>
    </w:p>
    <w:p w14:paraId="341F8B7F" w14:textId="77777777" w:rsidR="00D406E9" w:rsidRPr="0083649D" w:rsidRDefault="00D406E9" w:rsidP="00D406E9">
      <w:pPr>
        <w:spacing w:line="240" w:lineRule="auto"/>
        <w:rPr>
          <w:rFonts w:ascii="游ゴシック" w:eastAsia="游ゴシック" w:hAnsi="游ゴシック"/>
        </w:rPr>
      </w:pPr>
      <w:r w:rsidRPr="0083649D">
        <w:rPr>
          <w:rFonts w:ascii="游ゴシック" w:eastAsia="游ゴシック" w:hAnsi="游ゴシック" w:hint="eastAsia"/>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83649D">
        <w:rPr>
          <w:rFonts w:ascii="游ゴシック" w:eastAsia="游ゴシック" w:hAnsi="游ゴシック"/>
        </w:rPr>
        <w:t>2025年、ゼンハイザーグループは創立80周年を迎えました。1945年から、当社はオーディオの未来を創り、カスタマーに独自のサウンド体験を生み出すことを究極のゴールとしています。</w:t>
      </w:r>
    </w:p>
    <w:p w14:paraId="0719B247" w14:textId="39374F85" w:rsidR="00D406E9" w:rsidRPr="0083649D" w:rsidRDefault="00D406E9" w:rsidP="00D406E9">
      <w:pPr>
        <w:spacing w:line="240" w:lineRule="auto"/>
        <w:rPr>
          <w:rFonts w:ascii="游ゴシック" w:eastAsia="游ゴシック" w:hAnsi="游ゴシック"/>
        </w:rPr>
      </w:pPr>
      <w:r w:rsidRPr="0083649D">
        <w:rPr>
          <w:rFonts w:ascii="游ゴシック" w:eastAsia="游ゴシック" w:hAnsi="游ゴシック"/>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4962D4F0" w14:textId="77777777" w:rsidR="00D406E9" w:rsidRPr="0083649D" w:rsidRDefault="00D406E9" w:rsidP="00D406E9">
      <w:pPr>
        <w:spacing w:line="240" w:lineRule="auto"/>
        <w:rPr>
          <w:rStyle w:val="a9"/>
          <w:rFonts w:ascii="游ゴシック" w:eastAsia="游ゴシック" w:hAnsi="游ゴシック"/>
          <w:color w:val="auto"/>
          <w:u w:val="none"/>
          <w:lang w:eastAsia="en-US"/>
        </w:rPr>
      </w:pPr>
      <w:hyperlink r:id="rId28" w:history="1">
        <w:r w:rsidRPr="0083649D">
          <w:rPr>
            <w:rStyle w:val="a9"/>
            <w:rFonts w:ascii="游ゴシック" w:eastAsia="游ゴシック" w:hAnsi="游ゴシック"/>
            <w:color w:val="auto"/>
            <w:szCs w:val="20"/>
            <w:u w:val="none"/>
            <w:lang w:eastAsia="en-US"/>
          </w:rPr>
          <w:t>www.sennheiser.com</w:t>
        </w:r>
      </w:hyperlink>
    </w:p>
    <w:p w14:paraId="6F8FDB3E" w14:textId="77777777" w:rsidR="00D406E9" w:rsidRPr="002F1F9F" w:rsidRDefault="00D406E9" w:rsidP="00D406E9">
      <w:pPr>
        <w:spacing w:line="240" w:lineRule="auto"/>
      </w:pPr>
      <w:r w:rsidRPr="0083649D">
        <w:rPr>
          <w:rStyle w:val="a9"/>
          <w:rFonts w:ascii="Cambria Math" w:eastAsia="游ゴシック" w:hAnsi="Cambria Math" w:cs="Cambria Math"/>
          <w:color w:val="auto"/>
          <w:u w:val="none"/>
          <w:lang w:eastAsia="en-US"/>
        </w:rPr>
        <w:t>​</w:t>
      </w:r>
      <w:hyperlink r:id="rId29" w:history="1">
        <w:r w:rsidRPr="0083649D">
          <w:rPr>
            <w:rStyle w:val="a9"/>
            <w:rFonts w:ascii="游ゴシック" w:eastAsia="游ゴシック" w:hAnsi="游ゴシック"/>
            <w:color w:val="auto"/>
            <w:szCs w:val="20"/>
            <w:u w:val="none"/>
            <w:lang w:eastAsia="en-US"/>
          </w:rPr>
          <w:t>www.sennheiser-hearing.com</w:t>
        </w:r>
      </w:hyperlink>
    </w:p>
    <w:p w14:paraId="3C4AFD66" w14:textId="77777777" w:rsidR="00857026" w:rsidRPr="002F78B4" w:rsidRDefault="00857026" w:rsidP="00652DA3">
      <w:pPr>
        <w:pStyle w:val="About"/>
        <w:rPr>
          <w:rFonts w:ascii="Noto Sans CJK JP Light" w:eastAsia="Noto Sans CJK JP Light" w:hAnsi="Noto Sans CJK JP Light" w:cstheme="majorBidi"/>
          <w:b/>
          <w:bCs/>
          <w:color w:val="000000" w:themeColor="text1"/>
          <w:lang w:val="de-DE" w:eastAsia="ja-JP"/>
        </w:rPr>
      </w:pPr>
    </w:p>
    <w:p w14:paraId="6F12B117" w14:textId="77777777" w:rsidR="00652DA3" w:rsidRPr="002F78B4" w:rsidRDefault="00652DA3" w:rsidP="00652DA3">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3B20C195" w14:textId="77777777" w:rsidR="00652DA3" w:rsidRPr="002F78B4" w:rsidRDefault="00652DA3" w:rsidP="00652DA3">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Pr="002F78B4">
        <w:rPr>
          <w:rFonts w:ascii="Noto Sans CJK JP Light" w:eastAsia="Noto Sans CJK JP Light" w:hAnsi="Noto Sans CJK JP Light" w:cstheme="majorBidi"/>
          <w:lang w:val="de-DE" w:eastAsia="ja-JP"/>
        </w:rPr>
        <w:t>（ブレインズ・カンパニー内）</w:t>
      </w:r>
    </w:p>
    <w:p w14:paraId="72AF3F47" w14:textId="77777777" w:rsidR="00652DA3" w:rsidRPr="002F78B4" w:rsidRDefault="00652DA3" w:rsidP="00652DA3">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Pr>
          <w:rFonts w:ascii="Noto Sans CJK JP Light" w:eastAsia="Noto Sans CJK JP Light" w:hAnsi="Noto Sans CJK JP Light" w:cstheme="majorBidi" w:hint="eastAsia"/>
          <w:lang w:val="de-DE" w:eastAsia="ja-JP"/>
        </w:rPr>
        <w:t>本郷</w:t>
      </w:r>
    </w:p>
    <w:p w14:paraId="481B71F1" w14:textId="77777777" w:rsidR="00652DA3" w:rsidRPr="002F78B4" w:rsidRDefault="00652DA3" w:rsidP="00652DA3">
      <w:pPr>
        <w:pStyle w:val="About"/>
        <w:rPr>
          <w:rStyle w:val="a9"/>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TEL：03-4580-9156 / MAIL：sennheiser@pjbc.co.jp</w:t>
      </w:r>
    </w:p>
    <w:p w14:paraId="58FF683D" w14:textId="77777777" w:rsidR="00652DA3" w:rsidRPr="00652DA3" w:rsidRDefault="00652DA3" w:rsidP="00C76633">
      <w:pPr>
        <w:pStyle w:val="Presscontact"/>
        <w:rPr>
          <w:rFonts w:ascii="Noto Sans CJK JP Light" w:eastAsia="Noto Sans CJK JP Light" w:hAnsi="Noto Sans CJK JP Light"/>
          <w:sz w:val="20"/>
          <w:szCs w:val="20"/>
          <w:lang w:val="de-DE"/>
        </w:rPr>
      </w:pPr>
    </w:p>
    <w:sectPr w:rsidR="00652DA3" w:rsidRPr="00652DA3" w:rsidSect="00727BEE">
      <w:headerReference w:type="default" r:id="rId30"/>
      <w:footerReference w:type="even" r:id="rId31"/>
      <w:footerReference w:type="default" r:id="rId32"/>
      <w:headerReference w:type="first" r:id="rId33"/>
      <w:footerReference w:type="first" r:id="rId34"/>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3D18D" w14:textId="77777777" w:rsidR="00FE33DB" w:rsidRDefault="00FE33DB" w:rsidP="00CA1EB9">
      <w:pPr>
        <w:spacing w:line="240" w:lineRule="auto"/>
      </w:pPr>
      <w:r>
        <w:separator/>
      </w:r>
    </w:p>
  </w:endnote>
  <w:endnote w:type="continuationSeparator" w:id="0">
    <w:p w14:paraId="1C6155FD" w14:textId="77777777" w:rsidR="00FE33DB" w:rsidRDefault="00FE33DB" w:rsidP="00CA1EB9">
      <w:pPr>
        <w:spacing w:line="240" w:lineRule="auto"/>
      </w:pPr>
      <w:r>
        <w:continuationSeparator/>
      </w:r>
    </w:p>
  </w:endnote>
  <w:endnote w:type="continuationNotice" w:id="1">
    <w:p w14:paraId="12E1C0A2" w14:textId="77777777" w:rsidR="00FE33DB" w:rsidRDefault="00FE33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Arial"/>
    <w:charset w:val="00"/>
    <w:family w:val="swiss"/>
    <w:pitch w:val="variable"/>
    <w:sig w:usb0="A00000AF" w:usb1="500020DB" w:usb2="00000000" w:usb3="00000000" w:csb0="00000093" w:csb1="00000000"/>
    <w:embedRegular r:id="rId1" w:fontKey="{FF504F7D-CA37-4FC7-8372-8377B1743C23}"/>
    <w:embedBold r:id="rId2" w:fontKey="{699FCD29-8A48-45EB-9E69-26445201A31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JP Light">
    <w:altName w:val="游ゴシック"/>
    <w:charset w:val="80"/>
    <w:family w:val="swiss"/>
    <w:pitch w:val="variable"/>
    <w:sig w:usb0="3000028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F89613AA-8C40-481D-B406-F1EA2D59A8D2}"/>
    <w:embedBold r:id="rId4" w:subsetted="1" w:fontKey="{AFF5E115-237F-4FEC-82E3-DB1C5BDEFD4D}"/>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FE30256A-8429-460E-99FE-7EE9B230DF20}"/>
  </w:font>
  <w:font w:name="Cambria Math">
    <w:panose1 w:val="02040503050406030204"/>
    <w:charset w:val="00"/>
    <w:family w:val="roman"/>
    <w:pitch w:val="variable"/>
    <w:sig w:usb0="E00006FF" w:usb1="420024FF" w:usb2="02000000" w:usb3="00000000" w:csb0="0000019F" w:csb1="00000000"/>
    <w:embedRegular r:id="rId6" w:fontKey="{1E132C3C-A964-4BF1-AF5E-C8FE1AE0917F}"/>
  </w:font>
  <w:font w:name="Calibri">
    <w:panose1 w:val="020F0502020204030204"/>
    <w:charset w:val="00"/>
    <w:family w:val="swiss"/>
    <w:pitch w:val="variable"/>
    <w:sig w:usb0="E4002EFF" w:usb1="C000247B" w:usb2="00000009" w:usb3="00000000" w:csb0="000001FF" w:csb1="00000000"/>
    <w:embedRegular r:id="rId7" w:fontKey="{F45F9CAE-B784-4D88-B5DE-7842AEE25D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4E19" w14:textId="79FC4AD1" w:rsidR="0064055F" w:rsidRDefault="0064055F">
    <w:pPr>
      <w:pStyle w:val="a5"/>
    </w:pPr>
    <w:r>
      <w:rPr>
        <w:rFonts w:hint="eastAsia"/>
        <w:noProof/>
      </w:rPr>
      <mc:AlternateContent>
        <mc:Choice Requires="wps">
          <w:drawing>
            <wp:anchor distT="0" distB="0" distL="0" distR="0" simplePos="0" relativeHeight="251658250" behindDoc="0" locked="0" layoutInCell="1" allowOverlap="1" wp14:anchorId="5ECF1A80" wp14:editId="2A9D5DFF">
              <wp:simplePos x="635" y="635"/>
              <wp:positionH relativeFrom="page">
                <wp:align>center</wp:align>
              </wp:positionH>
              <wp:positionV relativeFrom="page">
                <wp:align>bottom</wp:align>
              </wp:positionV>
              <wp:extent cx="2934970" cy="393700"/>
              <wp:effectExtent l="0" t="0" r="17780" b="0"/>
              <wp:wrapNone/>
              <wp:docPr id="10899619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1A794CCB" w14:textId="3A83BCB9" w:rsidR="0064055F" w:rsidRPr="0064055F" w:rsidRDefault="0064055F" w:rsidP="0064055F">
                          <w:pPr>
                            <w:rPr>
                              <w:rFonts w:ascii="Calibri" w:hAnsi="Calibri" w:cs="Calibri"/>
                              <w:noProof/>
                              <w:color w:val="000000"/>
                              <w:szCs w:val="20"/>
                            </w:rPr>
                          </w:pPr>
                          <w:r>
                            <w:rPr>
                              <w:rFonts w:ascii="Calibri" w:hAnsi="Calibri" w:hint="eastAsia"/>
                              <w:color w:val="000000"/>
                            </w:rPr>
                            <w:t>機密情報</w:t>
                          </w:r>
                          <w:r>
                            <w:rPr>
                              <w:rFonts w:ascii="Calibri" w:hAnsi="Calibri" w:hint="eastAsia"/>
                              <w:color w:val="000000"/>
                            </w:rPr>
                            <w:t xml:space="preserve"> - </w:t>
                          </w:r>
                          <w:r>
                            <w:rPr>
                              <w:rFonts w:ascii="Calibri" w:hAnsi="Calibri" w:hint="eastAsia"/>
                              <w:color w:val="000000"/>
                            </w:rPr>
                            <w:t>公共への開示および配布禁止</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F1A80"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1A794CCB" w14:textId="3A83BCB9" w:rsidR="0064055F" w:rsidRPr="0064055F" w:rsidRDefault="0064055F" w:rsidP="0064055F">
                    <w:pPr>
                      <w:rPr>
                        <w:rFonts w:ascii="Calibri" w:hAnsi="Calibri" w:cs="Calibri"/>
                        <w:noProof/>
                        <w:color w:val="000000"/>
                        <w:szCs w:val="20"/>
                      </w:rPr>
                    </w:pPr>
                    <w:r>
                      <w:rPr>
                        <w:rFonts w:ascii="Calibri" w:hAnsi="Calibri" w:hint="eastAsia"/>
                        <w:color w:val="000000"/>
                      </w:rPr>
                      <w:t>機密情報</w:t>
                    </w:r>
                    <w:r>
                      <w:rPr>
                        <w:rFonts w:ascii="Calibri" w:hAnsi="Calibri" w:hint="eastAsia"/>
                        <w:color w:val="000000"/>
                      </w:rPr>
                      <w:t xml:space="preserve"> - </w:t>
                    </w:r>
                    <w:r>
                      <w:rPr>
                        <w:rFonts w:ascii="Calibri" w:hAnsi="Calibri" w:hint="eastAsia"/>
                        <w:color w:val="000000"/>
                      </w:rPr>
                      <w:t>公共への開示および配布禁止</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0F1F" w14:textId="32B6A2B9" w:rsidR="00F1226E" w:rsidRDefault="0064055F">
    <w:pPr>
      <w:pStyle w:val="a5"/>
    </w:pPr>
    <w:r>
      <w:rPr>
        <w:rFonts w:hint="eastAsia"/>
        <w:noProof/>
      </w:rPr>
      <w:drawing>
        <wp:anchor distT="0" distB="0" distL="114300" distR="114300" simplePos="0" relativeHeight="251658248" behindDoc="0" locked="1" layoutInCell="1" allowOverlap="1" wp14:anchorId="36D70EEB" wp14:editId="73641C31">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5" behindDoc="0" locked="1" layoutInCell="1" allowOverlap="1" wp14:anchorId="629A874C" wp14:editId="5D45666B">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4" behindDoc="0" locked="1" layoutInCell="1" allowOverlap="1" wp14:anchorId="4A7701B8" wp14:editId="5289CA6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2" behindDoc="0" locked="1" layoutInCell="1" allowOverlap="1" wp14:anchorId="0B27CEF5" wp14:editId="113B3D30">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2B66" w14:textId="24CE1528" w:rsidR="00F1226E" w:rsidRDefault="00BB6A08">
    <w:pPr>
      <w:pStyle w:val="a5"/>
    </w:pPr>
    <w:r>
      <w:rPr>
        <w:rFonts w:hint="eastAsia"/>
        <w:noProof/>
      </w:rPr>
      <w:drawing>
        <wp:anchor distT="0" distB="0" distL="114300" distR="114300" simplePos="0" relativeHeight="251658247" behindDoc="0" locked="0" layoutInCell="1" allowOverlap="1" wp14:anchorId="4EF8CD15" wp14:editId="110E5D47">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6" behindDoc="0" locked="1" layoutInCell="1" allowOverlap="1" wp14:anchorId="71977AFD" wp14:editId="5B563D76">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3" behindDoc="0" locked="1" layoutInCell="1" allowOverlap="1" wp14:anchorId="1680B3F5" wp14:editId="62847A8B">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1" behindDoc="0" locked="1" layoutInCell="1" allowOverlap="1" wp14:anchorId="0F5E1DB6" wp14:editId="28A6823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E2B4D" w14:textId="77777777" w:rsidR="00FE33DB" w:rsidRDefault="00FE33DB" w:rsidP="00CA1EB9">
      <w:pPr>
        <w:spacing w:line="240" w:lineRule="auto"/>
      </w:pPr>
      <w:r>
        <w:separator/>
      </w:r>
    </w:p>
  </w:footnote>
  <w:footnote w:type="continuationSeparator" w:id="0">
    <w:p w14:paraId="357297F9" w14:textId="77777777" w:rsidR="00FE33DB" w:rsidRDefault="00FE33DB" w:rsidP="00CA1EB9">
      <w:pPr>
        <w:spacing w:line="240" w:lineRule="auto"/>
      </w:pPr>
      <w:r>
        <w:continuationSeparator/>
      </w:r>
    </w:p>
  </w:footnote>
  <w:footnote w:type="continuationNotice" w:id="1">
    <w:p w14:paraId="243571FF" w14:textId="77777777" w:rsidR="00FE33DB" w:rsidRDefault="00FE33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FDC" w14:textId="77777777" w:rsidR="00561C4F" w:rsidRDefault="00561C4F" w:rsidP="00561C4F">
    <w:pPr>
      <w:pStyle w:val="a3"/>
      <w:ind w:right="-992"/>
    </w:pPr>
    <w:r>
      <w:rPr>
        <w:rFonts w:hint="eastAsia"/>
        <w:noProof/>
      </w:rPr>
      <w:drawing>
        <wp:anchor distT="0" distB="0" distL="114300" distR="114300" simplePos="0" relativeHeight="251658249" behindDoc="0" locked="1" layoutInCell="1" allowOverlap="1" wp14:anchorId="2F4C06E5" wp14:editId="12B14CAC">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Press Release</w:t>
    </w:r>
    <w:r>
      <w:rPr>
        <w:rFonts w:hint="eastAsia"/>
      </w:rPr>
      <w:br/>
    </w:r>
    <w:r>
      <w:fldChar w:fldCharType="begin"/>
    </w:r>
    <w:r>
      <w:instrText xml:space="preserve"> PAGE   \* MERGEFORMAT </w:instrText>
    </w:r>
    <w:r>
      <w:fldChar w:fldCharType="separate"/>
    </w:r>
    <w:r>
      <w:t>1</w:t>
    </w:r>
    <w:r>
      <w:fldChar w:fldCharType="end"/>
    </w:r>
    <w:r>
      <w:rPr>
        <w:rFonts w:hint="eastAsia"/>
      </w:rPr>
      <w:t>/</w:t>
    </w:r>
    <w:fldSimple w:instr="NUMPAGES   \* MERGEFORMAT">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738A" w14:textId="77777777" w:rsidR="00E85B68" w:rsidRDefault="00F35E7D" w:rsidP="00262791">
    <w:pPr>
      <w:pStyle w:val="a3"/>
      <w:ind w:right="-992"/>
    </w:pPr>
    <w:r w:rsidRPr="000F3CD6">
      <w:rPr>
        <w:rFonts w:hint="eastAsia"/>
        <w:b w:val="0"/>
        <w:bCs/>
        <w:noProof/>
        <w:color w:val="007BB8"/>
      </w:rPr>
      <w:drawing>
        <wp:anchor distT="0" distB="0" distL="114300" distR="114300" simplePos="0" relativeHeight="251658240" behindDoc="0" locked="1" layoutInCell="1" allowOverlap="1" wp14:anchorId="28A7060C" wp14:editId="2A9FC943">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Pr="000F3CD6">
      <w:rPr>
        <w:rFonts w:hint="eastAsia"/>
        <w:b w:val="0"/>
        <w:bCs/>
        <w:color w:val="007BB8"/>
      </w:rPr>
      <w:t>Press Release</w:t>
    </w:r>
    <w:r>
      <w:rPr>
        <w:rFonts w:hint="eastAsia"/>
      </w:rPr>
      <w:br/>
    </w:r>
    <w:r w:rsidR="00E85B68" w:rsidRPr="000F3CD6">
      <w:rPr>
        <w:b w:val="0"/>
        <w:bCs/>
      </w:rPr>
      <w:fldChar w:fldCharType="begin"/>
    </w:r>
    <w:r w:rsidR="00E85B68" w:rsidRPr="000F3CD6">
      <w:rPr>
        <w:b w:val="0"/>
        <w:bCs/>
      </w:rPr>
      <w:instrText xml:space="preserve"> PAGE   \* MERGEFORMAT </w:instrText>
    </w:r>
    <w:r w:rsidR="00E85B68" w:rsidRPr="000F3CD6">
      <w:rPr>
        <w:b w:val="0"/>
        <w:bCs/>
      </w:rPr>
      <w:fldChar w:fldCharType="separate"/>
    </w:r>
    <w:r w:rsidR="00E85B68" w:rsidRPr="000F3CD6">
      <w:rPr>
        <w:rFonts w:hint="eastAsia"/>
        <w:b w:val="0"/>
        <w:bCs/>
      </w:rPr>
      <w:t>1</w:t>
    </w:r>
    <w:r w:rsidR="00E85B68" w:rsidRPr="000F3CD6">
      <w:rPr>
        <w:b w:val="0"/>
        <w:bCs/>
      </w:rPr>
      <w:fldChar w:fldCharType="end"/>
    </w:r>
    <w:r w:rsidRPr="000F3CD6">
      <w:rPr>
        <w:rFonts w:hint="eastAsia"/>
        <w:b w:val="0"/>
        <w:bCs/>
      </w:rPr>
      <w:t>/</w:t>
    </w:r>
    <w:r w:rsidR="00E85B68" w:rsidRPr="000F3CD6">
      <w:rPr>
        <w:b w:val="0"/>
        <w:bCs/>
      </w:rPr>
      <w:fldChar w:fldCharType="begin"/>
    </w:r>
    <w:r w:rsidR="00E85B68" w:rsidRPr="000F3CD6">
      <w:rPr>
        <w:b w:val="0"/>
        <w:bCs/>
      </w:rPr>
      <w:instrText xml:space="preserve"> NUMPAGES   \* MERGEFORMAT </w:instrText>
    </w:r>
    <w:r w:rsidR="00E85B68" w:rsidRPr="000F3CD6">
      <w:rPr>
        <w:b w:val="0"/>
        <w:bCs/>
      </w:rPr>
      <w:fldChar w:fldCharType="separate"/>
    </w:r>
    <w:r w:rsidR="00E85B68" w:rsidRPr="000F3CD6">
      <w:rPr>
        <w:b w:val="0"/>
        <w:bCs/>
        <w:noProof/>
      </w:rPr>
      <w:t>2</w:t>
    </w:r>
    <w:r w:rsidR="00E85B68" w:rsidRPr="000F3CD6">
      <w:rPr>
        <w:b w:val="0"/>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C564CA"/>
    <w:multiLevelType w:val="hybridMultilevel"/>
    <w:tmpl w:val="E4BA777A"/>
    <w:lvl w:ilvl="0" w:tplc="81A656AA">
      <w:start w:val="3"/>
      <w:numFmt w:val="bullet"/>
      <w:lvlText w:val="-"/>
      <w:lvlJc w:val="left"/>
      <w:pPr>
        <w:ind w:left="420" w:hanging="420"/>
      </w:pPr>
      <w:rPr>
        <w:rFonts w:ascii="Sennheiser Office" w:eastAsiaTheme="minorEastAsia" w:hAnsi="Sennheiser Office"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4788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9E"/>
    <w:rsid w:val="00010E2A"/>
    <w:rsid w:val="00014467"/>
    <w:rsid w:val="00030788"/>
    <w:rsid w:val="00031C6D"/>
    <w:rsid w:val="00035742"/>
    <w:rsid w:val="00041B8A"/>
    <w:rsid w:val="00061AA9"/>
    <w:rsid w:val="00070E8B"/>
    <w:rsid w:val="00071F30"/>
    <w:rsid w:val="000733BB"/>
    <w:rsid w:val="00084739"/>
    <w:rsid w:val="00085D32"/>
    <w:rsid w:val="000B2881"/>
    <w:rsid w:val="000C0DF7"/>
    <w:rsid w:val="000C5620"/>
    <w:rsid w:val="000D2F47"/>
    <w:rsid w:val="000D67AA"/>
    <w:rsid w:val="000E236D"/>
    <w:rsid w:val="000F3CD6"/>
    <w:rsid w:val="000F3E8B"/>
    <w:rsid w:val="00104FD6"/>
    <w:rsid w:val="00112F75"/>
    <w:rsid w:val="00113B8F"/>
    <w:rsid w:val="0012068F"/>
    <w:rsid w:val="00125CAC"/>
    <w:rsid w:val="00150ACA"/>
    <w:rsid w:val="0015142F"/>
    <w:rsid w:val="0015270C"/>
    <w:rsid w:val="00161C4C"/>
    <w:rsid w:val="001734B4"/>
    <w:rsid w:val="00181771"/>
    <w:rsid w:val="001817B6"/>
    <w:rsid w:val="00185473"/>
    <w:rsid w:val="001857E8"/>
    <w:rsid w:val="00190914"/>
    <w:rsid w:val="00192059"/>
    <w:rsid w:val="00193A3B"/>
    <w:rsid w:val="001A4071"/>
    <w:rsid w:val="001A54F8"/>
    <w:rsid w:val="001A5AB5"/>
    <w:rsid w:val="001C419B"/>
    <w:rsid w:val="001D1602"/>
    <w:rsid w:val="001D4E25"/>
    <w:rsid w:val="001D7A86"/>
    <w:rsid w:val="001E7253"/>
    <w:rsid w:val="00201C95"/>
    <w:rsid w:val="00207B24"/>
    <w:rsid w:val="00234E0A"/>
    <w:rsid w:val="00262791"/>
    <w:rsid w:val="00277DB6"/>
    <w:rsid w:val="00282256"/>
    <w:rsid w:val="002925CA"/>
    <w:rsid w:val="002946F8"/>
    <w:rsid w:val="002A01C1"/>
    <w:rsid w:val="002A3F41"/>
    <w:rsid w:val="002C2714"/>
    <w:rsid w:val="002C2798"/>
    <w:rsid w:val="002C2BF1"/>
    <w:rsid w:val="002C6F4D"/>
    <w:rsid w:val="002E09E2"/>
    <w:rsid w:val="002E3833"/>
    <w:rsid w:val="002F1F9F"/>
    <w:rsid w:val="002F207E"/>
    <w:rsid w:val="002F3CAE"/>
    <w:rsid w:val="002F4621"/>
    <w:rsid w:val="002F6B0D"/>
    <w:rsid w:val="0030017A"/>
    <w:rsid w:val="00301829"/>
    <w:rsid w:val="003020E2"/>
    <w:rsid w:val="00305096"/>
    <w:rsid w:val="00312E6C"/>
    <w:rsid w:val="0034350D"/>
    <w:rsid w:val="00354DB7"/>
    <w:rsid w:val="00371D3A"/>
    <w:rsid w:val="003748B4"/>
    <w:rsid w:val="00375ACD"/>
    <w:rsid w:val="0038177B"/>
    <w:rsid w:val="003973AB"/>
    <w:rsid w:val="003A275A"/>
    <w:rsid w:val="003A5D79"/>
    <w:rsid w:val="003A7C6B"/>
    <w:rsid w:val="003B023E"/>
    <w:rsid w:val="003B16F9"/>
    <w:rsid w:val="003B5122"/>
    <w:rsid w:val="003C0022"/>
    <w:rsid w:val="003C5AB0"/>
    <w:rsid w:val="003D03C5"/>
    <w:rsid w:val="003E301E"/>
    <w:rsid w:val="00405A4F"/>
    <w:rsid w:val="00405BE1"/>
    <w:rsid w:val="0041290B"/>
    <w:rsid w:val="00412F7E"/>
    <w:rsid w:val="00417CD2"/>
    <w:rsid w:val="004235B4"/>
    <w:rsid w:val="004274CE"/>
    <w:rsid w:val="0045253F"/>
    <w:rsid w:val="004651EC"/>
    <w:rsid w:val="004656F0"/>
    <w:rsid w:val="00487684"/>
    <w:rsid w:val="004A1048"/>
    <w:rsid w:val="004A5643"/>
    <w:rsid w:val="004B2069"/>
    <w:rsid w:val="004B3FE7"/>
    <w:rsid w:val="004D2A92"/>
    <w:rsid w:val="004E133A"/>
    <w:rsid w:val="004F2DF2"/>
    <w:rsid w:val="005070CA"/>
    <w:rsid w:val="00512F51"/>
    <w:rsid w:val="0053017F"/>
    <w:rsid w:val="005327DB"/>
    <w:rsid w:val="0054230D"/>
    <w:rsid w:val="00557315"/>
    <w:rsid w:val="00560D1F"/>
    <w:rsid w:val="00561C4F"/>
    <w:rsid w:val="00596B7C"/>
    <w:rsid w:val="005A2924"/>
    <w:rsid w:val="005A3BD8"/>
    <w:rsid w:val="005A5C1E"/>
    <w:rsid w:val="005B01C4"/>
    <w:rsid w:val="005D571F"/>
    <w:rsid w:val="005E2258"/>
    <w:rsid w:val="005E6D27"/>
    <w:rsid w:val="005F07CE"/>
    <w:rsid w:val="005F41A9"/>
    <w:rsid w:val="005F61E8"/>
    <w:rsid w:val="00602B81"/>
    <w:rsid w:val="006175E4"/>
    <w:rsid w:val="00624721"/>
    <w:rsid w:val="0064055F"/>
    <w:rsid w:val="006511B6"/>
    <w:rsid w:val="00652DA3"/>
    <w:rsid w:val="006535D7"/>
    <w:rsid w:val="00657FE8"/>
    <w:rsid w:val="00662D15"/>
    <w:rsid w:val="006653D0"/>
    <w:rsid w:val="00671EF9"/>
    <w:rsid w:val="00687CD5"/>
    <w:rsid w:val="006D477B"/>
    <w:rsid w:val="006E387B"/>
    <w:rsid w:val="006E48F5"/>
    <w:rsid w:val="0070102E"/>
    <w:rsid w:val="00705D04"/>
    <w:rsid w:val="00706D3B"/>
    <w:rsid w:val="00713A79"/>
    <w:rsid w:val="00717618"/>
    <w:rsid w:val="00720F38"/>
    <w:rsid w:val="00727BEE"/>
    <w:rsid w:val="007302AA"/>
    <w:rsid w:val="00731873"/>
    <w:rsid w:val="007604BC"/>
    <w:rsid w:val="00764311"/>
    <w:rsid w:val="00770799"/>
    <w:rsid w:val="00775555"/>
    <w:rsid w:val="00786964"/>
    <w:rsid w:val="0079072B"/>
    <w:rsid w:val="00797EFD"/>
    <w:rsid w:val="007A16E7"/>
    <w:rsid w:val="007A6E03"/>
    <w:rsid w:val="007B31EF"/>
    <w:rsid w:val="007B5C94"/>
    <w:rsid w:val="007B7E3B"/>
    <w:rsid w:val="007C003B"/>
    <w:rsid w:val="007C1122"/>
    <w:rsid w:val="007C35DA"/>
    <w:rsid w:val="007F77F7"/>
    <w:rsid w:val="008143DA"/>
    <w:rsid w:val="00816854"/>
    <w:rsid w:val="00820874"/>
    <w:rsid w:val="00827A3B"/>
    <w:rsid w:val="0083649D"/>
    <w:rsid w:val="008368FD"/>
    <w:rsid w:val="00843648"/>
    <w:rsid w:val="00843F0E"/>
    <w:rsid w:val="0084556E"/>
    <w:rsid w:val="00850F54"/>
    <w:rsid w:val="00851529"/>
    <w:rsid w:val="00857026"/>
    <w:rsid w:val="00863EBA"/>
    <w:rsid w:val="00871ADC"/>
    <w:rsid w:val="008734BE"/>
    <w:rsid w:val="00882ED3"/>
    <w:rsid w:val="00884AEF"/>
    <w:rsid w:val="00895D91"/>
    <w:rsid w:val="00897603"/>
    <w:rsid w:val="008C2893"/>
    <w:rsid w:val="008C3005"/>
    <w:rsid w:val="008D599E"/>
    <w:rsid w:val="008E08F9"/>
    <w:rsid w:val="008E491D"/>
    <w:rsid w:val="00906315"/>
    <w:rsid w:val="00910939"/>
    <w:rsid w:val="0091299E"/>
    <w:rsid w:val="009302B0"/>
    <w:rsid w:val="00931F5E"/>
    <w:rsid w:val="00934AA1"/>
    <w:rsid w:val="009452B9"/>
    <w:rsid w:val="00953941"/>
    <w:rsid w:val="00964F7E"/>
    <w:rsid w:val="00974DD5"/>
    <w:rsid w:val="00977493"/>
    <w:rsid w:val="00982E95"/>
    <w:rsid w:val="00986687"/>
    <w:rsid w:val="009877ED"/>
    <w:rsid w:val="009A147B"/>
    <w:rsid w:val="009A1C13"/>
    <w:rsid w:val="009A528D"/>
    <w:rsid w:val="009B09BD"/>
    <w:rsid w:val="009C0F6A"/>
    <w:rsid w:val="009C23AB"/>
    <w:rsid w:val="009C33BC"/>
    <w:rsid w:val="009C62C4"/>
    <w:rsid w:val="009D6743"/>
    <w:rsid w:val="009D6AD5"/>
    <w:rsid w:val="009D6F45"/>
    <w:rsid w:val="009D7B86"/>
    <w:rsid w:val="009D7C7D"/>
    <w:rsid w:val="009E3C05"/>
    <w:rsid w:val="009E3C38"/>
    <w:rsid w:val="009E446C"/>
    <w:rsid w:val="009F0DBA"/>
    <w:rsid w:val="00A022C5"/>
    <w:rsid w:val="00A039C2"/>
    <w:rsid w:val="00A12E20"/>
    <w:rsid w:val="00A16021"/>
    <w:rsid w:val="00A27F7E"/>
    <w:rsid w:val="00A501AB"/>
    <w:rsid w:val="00A52DF4"/>
    <w:rsid w:val="00A5784F"/>
    <w:rsid w:val="00A65A78"/>
    <w:rsid w:val="00A72E7F"/>
    <w:rsid w:val="00A76015"/>
    <w:rsid w:val="00A91FD3"/>
    <w:rsid w:val="00A9660E"/>
    <w:rsid w:val="00AA1E23"/>
    <w:rsid w:val="00AA2214"/>
    <w:rsid w:val="00AA3F1A"/>
    <w:rsid w:val="00AA4ED9"/>
    <w:rsid w:val="00AA6245"/>
    <w:rsid w:val="00AB093D"/>
    <w:rsid w:val="00AB0A49"/>
    <w:rsid w:val="00AB48ED"/>
    <w:rsid w:val="00AB5767"/>
    <w:rsid w:val="00AE0EF3"/>
    <w:rsid w:val="00AE1DE6"/>
    <w:rsid w:val="00AE2057"/>
    <w:rsid w:val="00B00684"/>
    <w:rsid w:val="00B07CFC"/>
    <w:rsid w:val="00B204E2"/>
    <w:rsid w:val="00B20E88"/>
    <w:rsid w:val="00B2497C"/>
    <w:rsid w:val="00B262CF"/>
    <w:rsid w:val="00B323B0"/>
    <w:rsid w:val="00B41558"/>
    <w:rsid w:val="00B44707"/>
    <w:rsid w:val="00B46E04"/>
    <w:rsid w:val="00B51BF8"/>
    <w:rsid w:val="00B53D74"/>
    <w:rsid w:val="00B56E8F"/>
    <w:rsid w:val="00B628D1"/>
    <w:rsid w:val="00B66698"/>
    <w:rsid w:val="00B7559E"/>
    <w:rsid w:val="00B77F4C"/>
    <w:rsid w:val="00B83E19"/>
    <w:rsid w:val="00B84D64"/>
    <w:rsid w:val="00B86C0B"/>
    <w:rsid w:val="00B8738A"/>
    <w:rsid w:val="00B87B23"/>
    <w:rsid w:val="00BA13C3"/>
    <w:rsid w:val="00BA77D0"/>
    <w:rsid w:val="00BB6A08"/>
    <w:rsid w:val="00BC7189"/>
    <w:rsid w:val="00BE3FFC"/>
    <w:rsid w:val="00BF7BF6"/>
    <w:rsid w:val="00C05B1A"/>
    <w:rsid w:val="00C05F21"/>
    <w:rsid w:val="00C11186"/>
    <w:rsid w:val="00C15FC4"/>
    <w:rsid w:val="00C1631A"/>
    <w:rsid w:val="00C205B8"/>
    <w:rsid w:val="00C217BE"/>
    <w:rsid w:val="00C21B6D"/>
    <w:rsid w:val="00C260C5"/>
    <w:rsid w:val="00C33530"/>
    <w:rsid w:val="00C65956"/>
    <w:rsid w:val="00C76633"/>
    <w:rsid w:val="00C846F7"/>
    <w:rsid w:val="00C87429"/>
    <w:rsid w:val="00C91ACD"/>
    <w:rsid w:val="00CA0208"/>
    <w:rsid w:val="00CA1EB9"/>
    <w:rsid w:val="00CB2F0D"/>
    <w:rsid w:val="00CC06C6"/>
    <w:rsid w:val="00CC2FD5"/>
    <w:rsid w:val="00CC6CF3"/>
    <w:rsid w:val="00CC6E5A"/>
    <w:rsid w:val="00CD0B5E"/>
    <w:rsid w:val="00CD5497"/>
    <w:rsid w:val="00CE2080"/>
    <w:rsid w:val="00CE7896"/>
    <w:rsid w:val="00CF235A"/>
    <w:rsid w:val="00CF2ED5"/>
    <w:rsid w:val="00D05971"/>
    <w:rsid w:val="00D1309A"/>
    <w:rsid w:val="00D13414"/>
    <w:rsid w:val="00D3706E"/>
    <w:rsid w:val="00D406E9"/>
    <w:rsid w:val="00D43C7C"/>
    <w:rsid w:val="00D53CF4"/>
    <w:rsid w:val="00D5593C"/>
    <w:rsid w:val="00D56954"/>
    <w:rsid w:val="00D61132"/>
    <w:rsid w:val="00D6259F"/>
    <w:rsid w:val="00D66355"/>
    <w:rsid w:val="00D71D94"/>
    <w:rsid w:val="00D770A3"/>
    <w:rsid w:val="00D8094B"/>
    <w:rsid w:val="00D8237C"/>
    <w:rsid w:val="00D84942"/>
    <w:rsid w:val="00D85EB0"/>
    <w:rsid w:val="00D9324C"/>
    <w:rsid w:val="00D938AA"/>
    <w:rsid w:val="00DB195A"/>
    <w:rsid w:val="00DC5B03"/>
    <w:rsid w:val="00DD3986"/>
    <w:rsid w:val="00DE3667"/>
    <w:rsid w:val="00DE44E5"/>
    <w:rsid w:val="00DF6BFE"/>
    <w:rsid w:val="00E03E76"/>
    <w:rsid w:val="00E10742"/>
    <w:rsid w:val="00E15347"/>
    <w:rsid w:val="00E15FCA"/>
    <w:rsid w:val="00E2182B"/>
    <w:rsid w:val="00E2279B"/>
    <w:rsid w:val="00E233E0"/>
    <w:rsid w:val="00E25341"/>
    <w:rsid w:val="00E30AF1"/>
    <w:rsid w:val="00E31417"/>
    <w:rsid w:val="00E40226"/>
    <w:rsid w:val="00E42C92"/>
    <w:rsid w:val="00E47C77"/>
    <w:rsid w:val="00E51A87"/>
    <w:rsid w:val="00E56216"/>
    <w:rsid w:val="00E65F00"/>
    <w:rsid w:val="00E70296"/>
    <w:rsid w:val="00E7030E"/>
    <w:rsid w:val="00E85B68"/>
    <w:rsid w:val="00E879D7"/>
    <w:rsid w:val="00EA5A23"/>
    <w:rsid w:val="00EB2916"/>
    <w:rsid w:val="00EC314B"/>
    <w:rsid w:val="00EC576E"/>
    <w:rsid w:val="00EE13C4"/>
    <w:rsid w:val="00EE5504"/>
    <w:rsid w:val="00EF06C8"/>
    <w:rsid w:val="00EF4354"/>
    <w:rsid w:val="00EF5BE8"/>
    <w:rsid w:val="00EF6706"/>
    <w:rsid w:val="00F059D6"/>
    <w:rsid w:val="00F1226E"/>
    <w:rsid w:val="00F12D4A"/>
    <w:rsid w:val="00F16F84"/>
    <w:rsid w:val="00F17CED"/>
    <w:rsid w:val="00F35E7D"/>
    <w:rsid w:val="00F362DE"/>
    <w:rsid w:val="00F37041"/>
    <w:rsid w:val="00F45AA6"/>
    <w:rsid w:val="00F80A2C"/>
    <w:rsid w:val="00F84EA4"/>
    <w:rsid w:val="00F9314D"/>
    <w:rsid w:val="00F96DF2"/>
    <w:rsid w:val="00F97860"/>
    <w:rsid w:val="00FA4508"/>
    <w:rsid w:val="00FA4A79"/>
    <w:rsid w:val="00FB0BBB"/>
    <w:rsid w:val="00FB180A"/>
    <w:rsid w:val="00FB5DDA"/>
    <w:rsid w:val="00FD4E8D"/>
    <w:rsid w:val="00FE33DB"/>
    <w:rsid w:val="00FE354D"/>
    <w:rsid w:val="00FF2600"/>
    <w:rsid w:val="00FF6791"/>
    <w:rsid w:val="4E42969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033CC3"/>
  <w15:chartTrackingRefBased/>
  <w15:docId w15:val="{B6390F37-3B0E-4500-B553-5DE3FBD2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621"/>
    <w:pPr>
      <w:spacing w:after="0" w:line="320" w:lineRule="atLeast"/>
    </w:pPr>
    <w:rPr>
      <w:rFonts w:ascii="Sennheiser Office" w:eastAsia="ＭＳ 明朝" w:hAnsi="Sennheiser Office"/>
      <w:sz w:val="20"/>
      <w:lang w:val="en-GB"/>
    </w:rPr>
  </w:style>
  <w:style w:type="paragraph" w:styleId="1">
    <w:name w:val="heading 1"/>
    <w:basedOn w:val="a"/>
    <w:next w:val="a"/>
    <w:link w:val="10"/>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a4">
    <w:name w:val="ヘッダー (文字)"/>
    <w:basedOn w:val="a0"/>
    <w:link w:val="a3"/>
    <w:uiPriority w:val="99"/>
    <w:rsid w:val="00AA2214"/>
    <w:rPr>
      <w:rFonts w:ascii="Sennheiser Office" w:eastAsia="ＭＳ 明朝" w:hAnsi="Sennheiser Office"/>
      <w:b/>
      <w:color w:val="000000" w:themeColor="text1"/>
      <w:sz w:val="20"/>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a"/>
    <w:qFormat/>
    <w:rsid w:val="00FB5DDA"/>
    <w:pPr>
      <w:spacing w:before="180" w:after="180" w:line="240" w:lineRule="auto"/>
    </w:pPr>
    <w:rPr>
      <w:noProof/>
    </w:rPr>
  </w:style>
  <w:style w:type="character" w:styleId="a8">
    <w:name w:val="Strong"/>
    <w:basedOn w:val="a0"/>
    <w:uiPriority w:val="22"/>
    <w:qFormat/>
    <w:rsid w:val="00150ACA"/>
    <w:rPr>
      <w:b/>
      <w:bCs/>
    </w:rPr>
  </w:style>
  <w:style w:type="character" w:customStyle="1" w:styleId="10">
    <w:name w:val="見出し 1 (文字)"/>
    <w:basedOn w:val="a0"/>
    <w:link w:val="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0"/>
    <w:uiPriority w:val="1"/>
    <w:qFormat/>
    <w:rsid w:val="00D71D94"/>
    <w:rPr>
      <w:bCs/>
      <w:color w:val="0095D5" w:themeColor="accent1"/>
      <w:lang w:val="de-DE"/>
    </w:rPr>
  </w:style>
  <w:style w:type="paragraph" w:customStyle="1" w:styleId="Bildunterschrift">
    <w:name w:val="Bildunterschrift"/>
    <w:basedOn w:val="a"/>
    <w:qFormat/>
    <w:rsid w:val="00E7030E"/>
    <w:pPr>
      <w:spacing w:line="208" w:lineRule="atLeast"/>
    </w:pPr>
    <w:rPr>
      <w:sz w:val="16"/>
    </w:rPr>
  </w:style>
  <w:style w:type="paragraph" w:customStyle="1" w:styleId="Presscontact">
    <w:name w:val="Press contact"/>
    <w:basedOn w:val="a"/>
    <w:qFormat/>
    <w:rsid w:val="00EA5A23"/>
    <w:pPr>
      <w:spacing w:line="220" w:lineRule="atLeast"/>
    </w:pPr>
    <w:rPr>
      <w:sz w:val="16"/>
    </w:rPr>
  </w:style>
  <w:style w:type="character" w:styleId="a9">
    <w:name w:val="Hyperlink"/>
    <w:basedOn w:val="a0"/>
    <w:uiPriority w:val="99"/>
    <w:unhideWhenUsed/>
    <w:rsid w:val="00B84D64"/>
    <w:rPr>
      <w:color w:val="000000" w:themeColor="hyperlink"/>
      <w:u w:val="single"/>
    </w:rPr>
  </w:style>
  <w:style w:type="character" w:styleId="aa">
    <w:name w:val="Unresolved Mention"/>
    <w:basedOn w:val="a0"/>
    <w:uiPriority w:val="99"/>
    <w:semiHidden/>
    <w:unhideWhenUsed/>
    <w:rsid w:val="00B84D64"/>
    <w:rPr>
      <w:color w:val="605E5C"/>
      <w:shd w:val="clear" w:color="auto" w:fill="E1DFDD"/>
    </w:rPr>
  </w:style>
  <w:style w:type="paragraph" w:customStyle="1" w:styleId="Contact">
    <w:name w:val="Contact"/>
    <w:basedOn w:val="a"/>
    <w:qFormat/>
    <w:rsid w:val="00C76633"/>
    <w:pPr>
      <w:tabs>
        <w:tab w:val="left" w:pos="4111"/>
      </w:tabs>
      <w:spacing w:line="210" w:lineRule="atLeast"/>
    </w:pPr>
    <w:rPr>
      <w:rFonts w:asciiTheme="minorHAnsi" w:eastAsiaTheme="minorEastAsia" w:hAnsiTheme="minorHAnsi"/>
      <w:sz w:val="15"/>
    </w:rPr>
  </w:style>
  <w:style w:type="paragraph" w:customStyle="1" w:styleId="About">
    <w:name w:val="About"/>
    <w:basedOn w:val="a"/>
    <w:qFormat/>
    <w:rsid w:val="00652DA3"/>
    <w:pPr>
      <w:spacing w:line="240" w:lineRule="auto"/>
    </w:pPr>
    <w:rPr>
      <w:rFonts w:asciiTheme="minorHAnsi" w:eastAsiaTheme="minorEastAsia" w:hAnsiTheme="minorHAnsi"/>
      <w:sz w:val="18"/>
      <w:lang w:eastAsia="en-US"/>
    </w:rPr>
  </w:style>
  <w:style w:type="paragraph" w:styleId="ab">
    <w:name w:val="Revision"/>
    <w:hidden/>
    <w:uiPriority w:val="99"/>
    <w:semiHidden/>
    <w:rsid w:val="000C0DF7"/>
    <w:pPr>
      <w:spacing w:after="0" w:line="240" w:lineRule="auto"/>
    </w:pPr>
    <w:rPr>
      <w:rFonts w:ascii="Sennheiser Office" w:eastAsia="ＭＳ 明朝" w:hAnsi="Sennheiser Office"/>
      <w:sz w:val="20"/>
      <w:lang w:val="en-GB"/>
    </w:rPr>
  </w:style>
  <w:style w:type="character" w:styleId="ac">
    <w:name w:val="annotation reference"/>
    <w:basedOn w:val="a0"/>
    <w:uiPriority w:val="99"/>
    <w:semiHidden/>
    <w:unhideWhenUsed/>
    <w:rsid w:val="0084556E"/>
    <w:rPr>
      <w:sz w:val="18"/>
      <w:szCs w:val="18"/>
    </w:rPr>
  </w:style>
  <w:style w:type="paragraph" w:styleId="ad">
    <w:name w:val="annotation text"/>
    <w:basedOn w:val="a"/>
    <w:link w:val="ae"/>
    <w:uiPriority w:val="99"/>
    <w:unhideWhenUsed/>
    <w:rsid w:val="0084556E"/>
  </w:style>
  <w:style w:type="character" w:customStyle="1" w:styleId="ae">
    <w:name w:val="コメント文字列 (文字)"/>
    <w:basedOn w:val="a0"/>
    <w:link w:val="ad"/>
    <w:uiPriority w:val="99"/>
    <w:rsid w:val="0084556E"/>
    <w:rPr>
      <w:rFonts w:ascii="Sennheiser Office" w:eastAsia="ＭＳ 明朝" w:hAnsi="Sennheiser Office"/>
      <w:sz w:val="20"/>
      <w:lang w:val="en-GB"/>
    </w:rPr>
  </w:style>
  <w:style w:type="paragraph" w:styleId="af">
    <w:name w:val="annotation subject"/>
    <w:basedOn w:val="ad"/>
    <w:next w:val="ad"/>
    <w:link w:val="af0"/>
    <w:uiPriority w:val="99"/>
    <w:semiHidden/>
    <w:unhideWhenUsed/>
    <w:rsid w:val="0084556E"/>
    <w:rPr>
      <w:b/>
      <w:bCs/>
    </w:rPr>
  </w:style>
  <w:style w:type="character" w:customStyle="1" w:styleId="af0">
    <w:name w:val="コメント内容 (文字)"/>
    <w:basedOn w:val="ae"/>
    <w:link w:val="af"/>
    <w:uiPriority w:val="99"/>
    <w:semiHidden/>
    <w:rsid w:val="0084556E"/>
    <w:rPr>
      <w:rFonts w:ascii="Sennheiser Office" w:eastAsia="ＭＳ 明朝" w:hAnsi="Sennheiser Office"/>
      <w:b/>
      <w:bCs/>
      <w:sz w:val="20"/>
      <w:lang w:val="en-GB"/>
    </w:rPr>
  </w:style>
  <w:style w:type="character" w:styleId="af1">
    <w:name w:val="FollowedHyperlink"/>
    <w:basedOn w:val="a0"/>
    <w:uiPriority w:val="99"/>
    <w:semiHidden/>
    <w:unhideWhenUsed/>
    <w:rsid w:val="00857026"/>
    <w:rPr>
      <w:color w:val="000000" w:themeColor="followedHyperlink"/>
      <w:u w:val="single"/>
    </w:rPr>
  </w:style>
  <w:style w:type="paragraph" w:styleId="af2">
    <w:name w:val="List Paragraph"/>
    <w:basedOn w:val="a"/>
    <w:uiPriority w:val="34"/>
    <w:qFormat/>
    <w:rsid w:val="00277DB6"/>
    <w:pPr>
      <w:spacing w:line="240" w:lineRule="atLeast"/>
      <w:ind w:left="720"/>
      <w:contextualSpacing/>
    </w:pPr>
    <w:rPr>
      <w:rFonts w:asciiTheme="minorHAnsi" w:eastAsiaTheme="minorHAnsi" w:hAnsiTheme="minorHAns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323108">
      <w:bodyDiv w:val="1"/>
      <w:marLeft w:val="0"/>
      <w:marRight w:val="0"/>
      <w:marTop w:val="0"/>
      <w:marBottom w:val="0"/>
      <w:divBdr>
        <w:top w:val="none" w:sz="0" w:space="0" w:color="auto"/>
        <w:left w:val="none" w:sz="0" w:space="0" w:color="auto"/>
        <w:bottom w:val="none" w:sz="0" w:space="0" w:color="auto"/>
        <w:right w:val="none" w:sz="0" w:space="0" w:color="auto"/>
      </w:divBdr>
    </w:div>
    <w:div w:id="475268959">
      <w:bodyDiv w:val="1"/>
      <w:marLeft w:val="0"/>
      <w:marRight w:val="0"/>
      <w:marTop w:val="0"/>
      <w:marBottom w:val="0"/>
      <w:divBdr>
        <w:top w:val="none" w:sz="0" w:space="0" w:color="auto"/>
        <w:left w:val="none" w:sz="0" w:space="0" w:color="auto"/>
        <w:bottom w:val="none" w:sz="0" w:space="0" w:color="auto"/>
        <w:right w:val="none" w:sz="0" w:space="0" w:color="auto"/>
      </w:divBdr>
    </w:div>
    <w:div w:id="1021201365">
      <w:bodyDiv w:val="1"/>
      <w:marLeft w:val="0"/>
      <w:marRight w:val="0"/>
      <w:marTop w:val="0"/>
      <w:marBottom w:val="0"/>
      <w:divBdr>
        <w:top w:val="none" w:sz="0" w:space="0" w:color="auto"/>
        <w:left w:val="none" w:sz="0" w:space="0" w:color="auto"/>
        <w:bottom w:val="none" w:sz="0" w:space="0" w:color="auto"/>
        <w:right w:val="none" w:sz="0" w:space="0" w:color="auto"/>
      </w:divBdr>
    </w:div>
    <w:div w:id="160992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nnheiser.com/en-ie/about-us/our-history" TargetMode="External"/><Relationship Id="rId18" Type="http://schemas.openxmlformats.org/officeDocument/2006/relationships/image" Target="media/image5.jpg"/><Relationship Id="rId26" Type="http://schemas.openxmlformats.org/officeDocument/2006/relationships/hyperlink" Target="https://www.sennheiser.com/ja-jp/catalog/products/microphones/mke-600/mke-600-505453" TargetMode="External"/><Relationship Id="rId3" Type="http://schemas.openxmlformats.org/officeDocument/2006/relationships/customXml" Target="../customXml/item3.xml"/><Relationship Id="rId21" Type="http://schemas.openxmlformats.org/officeDocument/2006/relationships/hyperlink" Target="https://www.sennheiser.com/ja-jp/catalog/products/headphones/ie-100-pro/ie-100-pro-red-508942"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sennheiser.com/en-us/about-us/80-years" TargetMode="External"/><Relationship Id="rId17" Type="http://schemas.openxmlformats.org/officeDocument/2006/relationships/hyperlink" Target="https://www.sennheiser.com/en-us/about-us/80-years" TargetMode="External"/><Relationship Id="rId25" Type="http://schemas.openxmlformats.org/officeDocument/2006/relationships/hyperlink" Target="https://www.sennheiser.com/ja-jp/catalog/products/headphones/hd-25-light/hd-25-light-508664"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ennheiser.com/ja-jp/catalog/products/headphones/ie-100-pro/ie-100-pro-clear-508941" TargetMode="External"/><Relationship Id="rId29"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ennheiser.com/ja-jp/catalog/products/headphones/ie-100-pro-wireless/ie-100-pro-wireless-red-509173"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ennheiser.com/ja-jp/catalog/products/headphones/ie-100-pro-wireless/ie-100-pro-wireless-clear-509172" TargetMode="External"/><Relationship Id="rId28" Type="http://schemas.openxmlformats.org/officeDocument/2006/relationships/hyperlink" Target="file:///\\svr-share\Share\10705_Sennheiser\6.%20&#12522;&#12522;&#12540;&#12473;&#12539;&#21462;&#26448;&#26696;&#20869;\20250612_80&#21608;&#24180;\www.sennheiser.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nnheiser.com/ja-jp/catalog/products/headphones/ie-100-pro/ie-100-pro-black-50894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ennheiser.com/ja-jp/catalog/products/headphones/ie-100-pro-wireless/ie-100-pro-wireless-black-509171" TargetMode="External"/><Relationship Id="rId27" Type="http://schemas.openxmlformats.org/officeDocument/2006/relationships/hyperlink" Target="https://www.sennheiser.com/ja-jp/catalog/products/microphones/e-935/e-935-009421"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_rels/footer3.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MS Mincho"/>
        <a:cs typeface=""/>
      </a:majorFont>
      <a:minorFont>
        <a:latin typeface="Sennheiser Office"/>
        <a:ea typeface="MS Mincho"/>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58927783-E3B1-4022-9AC7-8DF6F5C5705C}">
  <ds:schemaRefs>
    <ds:schemaRef ds:uri="http://purl.org/dc/elements/1.1/"/>
    <ds:schemaRef ds:uri="http://purl.org/dc/dcmitype/"/>
    <ds:schemaRef ds:uri="ef733840-a030-407a-81fd-8542cf71766b"/>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schemas.microsoft.com/sharepoint/v3"/>
    <ds:schemaRef ds:uri="4f0e5b64-9eed-4a48-b14c-1c28240562d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48CDD3B-3E98-4D82-B2AE-AEA0D7DBE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108</TotalTime>
  <Pages>9</Pages>
  <Words>1053</Words>
  <Characters>6006</Characters>
  <Application>Microsoft Office Word</Application>
  <DocSecurity>0</DocSecurity>
  <Lines>50</Lines>
  <Paragraphs>14</Paragraphs>
  <ScaleCrop>false</ScaleCrop>
  <Company>Sennheiser electronic GmbH &amp; Co. KG</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Schiffer, Daniel</dc:creator>
  <cp:keywords/>
  <dc:description/>
  <cp:lastModifiedBy>本郷真美</cp:lastModifiedBy>
  <cp:revision>136</cp:revision>
  <cp:lastPrinted>2025-06-11T05:09:00Z</cp:lastPrinted>
  <dcterms:created xsi:type="dcterms:W3CDTF">2025-03-31T17:36:00Z</dcterms:created>
  <dcterms:modified xsi:type="dcterms:W3CDTF">2025-06-11T05:10:00Z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ClassificationContentMarkingFooterShapeIds">
    <vt:lpwstr>433b0aea,40f77fb6,419db475</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2025-03-20T12:22:16Z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58109d56-7f02-4539-bd79-378069e96770</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